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784900A" w:rsidR="00E66558" w:rsidRDefault="00086BA0" w:rsidP="00086BA0">
      <w:pPr>
        <w:pStyle w:val="Heading1"/>
        <w:jc w:val="center"/>
      </w:pPr>
      <w:bookmarkStart w:id="0" w:name="_Toc400361362"/>
      <w:bookmarkStart w:id="1" w:name="_Toc443397153"/>
      <w:bookmarkStart w:id="2" w:name="_Toc357771638"/>
      <w:bookmarkStart w:id="3" w:name="_Toc346793416"/>
      <w:bookmarkStart w:id="4" w:name="_Toc328122777"/>
      <w:r>
        <w:t xml:space="preserve">Blyton cum Laughton CE Primary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EC6C82">
        <w:t xml:space="preserve"> 2025-2028</w:t>
      </w:r>
    </w:p>
    <w:p w14:paraId="2A7D54B2" w14:textId="74F0FCCE" w:rsidR="00E66558" w:rsidRDefault="009D71E8">
      <w:pPr>
        <w:pStyle w:val="Heading2"/>
        <w:rPr>
          <w:b w:val="0"/>
          <w:bCs/>
          <w:color w:val="auto"/>
          <w:sz w:val="24"/>
          <w:szCs w:val="24"/>
        </w:rPr>
      </w:pPr>
      <w:r>
        <w:rPr>
          <w:b w:val="0"/>
          <w:bCs/>
          <w:color w:val="auto"/>
          <w:sz w:val="24"/>
          <w:szCs w:val="24"/>
        </w:rPr>
        <w:t>This statement details our school’s use of pupil premium (and recov</w:t>
      </w:r>
      <w:r w:rsidR="00EC6C82">
        <w:rPr>
          <w:b w:val="0"/>
          <w:bCs/>
          <w:color w:val="auto"/>
          <w:sz w:val="24"/>
          <w:szCs w:val="24"/>
        </w:rPr>
        <w:t>ery premium for the 2024-25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523D143" w:rsidR="00E66558" w:rsidRDefault="00DA3CEF">
            <w:pPr>
              <w:pStyle w:val="TableRow"/>
            </w:pPr>
            <w:r>
              <w:t xml:space="preserve">Blyton cum Laughton CE Primary School </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7597FB9" w:rsidR="00E66558" w:rsidRDefault="006C67B5">
            <w:pPr>
              <w:pStyle w:val="TableRow"/>
            </w:pPr>
            <w:r>
              <w:t>131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A6DA166" w:rsidR="00E66558" w:rsidRDefault="006C67B5">
            <w:pPr>
              <w:pStyle w:val="TableRow"/>
            </w:pPr>
            <w:r>
              <w:t>26% (34</w:t>
            </w:r>
            <w:r w:rsidR="0069191B">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58A17F0" w:rsidR="00E66558" w:rsidRDefault="009D71E8" w:rsidP="0097369C">
            <w:pPr>
              <w:pStyle w:val="TableRow"/>
            </w:pPr>
            <w:r>
              <w:rPr>
                <w:szCs w:val="22"/>
              </w:rPr>
              <w:t>Academic year/years that our current pup</w:t>
            </w:r>
            <w:r w:rsidR="0097369C">
              <w:rPr>
                <w:szCs w:val="22"/>
              </w:rPr>
              <w:t>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808BE" w14:textId="77777777" w:rsidR="00EC6C82" w:rsidRDefault="00EC6C82">
            <w:pPr>
              <w:pStyle w:val="TableRow"/>
            </w:pPr>
            <w:r>
              <w:t>2025-26</w:t>
            </w:r>
          </w:p>
          <w:p w14:paraId="54317479" w14:textId="77777777" w:rsidR="00EC6C82" w:rsidRDefault="00EC6C82">
            <w:pPr>
              <w:pStyle w:val="TableRow"/>
            </w:pPr>
            <w:r>
              <w:t>2026-27</w:t>
            </w:r>
          </w:p>
          <w:p w14:paraId="2A7D54C2" w14:textId="2D58FBE8" w:rsidR="00323C5A" w:rsidRDefault="00EC6C82">
            <w:pPr>
              <w:pStyle w:val="TableRow"/>
            </w:pPr>
            <w:r>
              <w:t>2027-28</w:t>
            </w:r>
            <w:r w:rsidR="00323C5A">
              <w:t xml:space="preserve"> </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63CF331" w:rsidR="00E66558" w:rsidRDefault="00834211" w:rsidP="00323C5A">
            <w:pPr>
              <w:pStyle w:val="TableRow"/>
              <w:ind w:left="0"/>
            </w:pPr>
            <w:r>
              <w:t>Septemb</w:t>
            </w:r>
            <w:r w:rsidR="00EC6C82">
              <w:t>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91C3F01" w:rsidR="00E66558" w:rsidRDefault="0072272F" w:rsidP="005C600D">
            <w:pPr>
              <w:pStyle w:val="TableRow"/>
              <w:ind w:left="0"/>
            </w:pPr>
            <w:r>
              <w:t>September</w:t>
            </w:r>
            <w:r w:rsidR="00EC6C82">
              <w:t xml:space="preserve"> 2028</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6AE8ECB7" w:rsidR="00E66558" w:rsidRDefault="005C600D">
            <w:pPr>
              <w:pStyle w:val="TableRow"/>
            </w:pPr>
            <w:r>
              <w:t>K Duke/J Parman</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F601654" w:rsidR="00E66558" w:rsidRDefault="00DA3CEF">
            <w:pPr>
              <w:pStyle w:val="TableRow"/>
            </w:pPr>
            <w:r>
              <w:t xml:space="preserve">K Duke </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8CDF84E" w:rsidR="00E66558" w:rsidRDefault="00DA3CEF">
            <w:pPr>
              <w:pStyle w:val="TableRow"/>
            </w:pPr>
            <w:r>
              <w:t xml:space="preserve">S Curtis </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72FB7BC" w:rsidR="00E66558" w:rsidRDefault="009D71E8">
            <w:pPr>
              <w:pStyle w:val="TableRow"/>
            </w:pPr>
            <w:r>
              <w:t>£</w:t>
            </w:r>
            <w:r w:rsidR="0069191B">
              <w:t>55145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9D6FC5F" w:rsidR="00E66558" w:rsidRDefault="009D71E8">
            <w:pPr>
              <w:pStyle w:val="TableRow"/>
            </w:pPr>
            <w:r>
              <w:t>£</w:t>
            </w:r>
            <w:r w:rsidR="00C76CF5">
              <w:t>6090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C8B85A4" w:rsidR="00E66558" w:rsidRDefault="009D71E8">
            <w:pPr>
              <w:pStyle w:val="TableRow"/>
            </w:pPr>
            <w:r>
              <w:t>£</w:t>
            </w:r>
            <w:r w:rsidR="0009681F">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FE00F57" w:rsidR="00E66558" w:rsidRDefault="009D71E8">
            <w:pPr>
              <w:pStyle w:val="TableRow"/>
            </w:pPr>
            <w:r>
              <w:t>£</w:t>
            </w:r>
            <w:r w:rsidR="00C76CF5">
              <w:t>61235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1D42F" w14:textId="77777777" w:rsidR="0009681F" w:rsidRPr="0097369C" w:rsidRDefault="0009681F">
            <w:pPr>
              <w:spacing w:before="120"/>
              <w:rPr>
                <w:sz w:val="22"/>
                <w:szCs w:val="22"/>
              </w:rPr>
            </w:pPr>
            <w:r w:rsidRPr="0097369C">
              <w:rPr>
                <w:sz w:val="22"/>
                <w:szCs w:val="22"/>
              </w:rPr>
              <w:t xml:space="preserve">When making decisions about using Pupil Premium funding it is important to consider the context of the school and the subsequent challenges faced. This alongside research conducted by the EEF. 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 We will ensure that all teaching staff are involved in the analysis of data and identification of pupils, so that they are fully aware of strengths and weaknesses across the school. </w:t>
            </w:r>
          </w:p>
          <w:p w14:paraId="0AF69361" w14:textId="77777777" w:rsidR="0009681F" w:rsidRPr="0097369C" w:rsidRDefault="0009681F">
            <w:pPr>
              <w:spacing w:before="120"/>
              <w:rPr>
                <w:b/>
                <w:sz w:val="22"/>
                <w:szCs w:val="22"/>
              </w:rPr>
            </w:pPr>
            <w:r w:rsidRPr="0097369C">
              <w:rPr>
                <w:b/>
                <w:sz w:val="22"/>
                <w:szCs w:val="22"/>
              </w:rPr>
              <w:t>Principles</w:t>
            </w:r>
          </w:p>
          <w:p w14:paraId="0982C96D" w14:textId="77777777" w:rsidR="0009681F" w:rsidRPr="0097369C" w:rsidRDefault="0009681F">
            <w:pPr>
              <w:spacing w:before="120"/>
              <w:rPr>
                <w:sz w:val="22"/>
                <w:szCs w:val="22"/>
              </w:rPr>
            </w:pPr>
            <w:r w:rsidRPr="0097369C">
              <w:rPr>
                <w:sz w:val="22"/>
                <w:szCs w:val="22"/>
              </w:rPr>
              <w:t xml:space="preserve">• We ensure that teaching and learning opportunities meet the needs of all the pupils </w:t>
            </w:r>
          </w:p>
          <w:p w14:paraId="648A9A9B" w14:textId="77777777" w:rsidR="0009681F" w:rsidRPr="0097369C" w:rsidRDefault="0009681F">
            <w:pPr>
              <w:spacing w:before="120"/>
              <w:rPr>
                <w:sz w:val="22"/>
                <w:szCs w:val="22"/>
              </w:rPr>
            </w:pPr>
            <w:r w:rsidRPr="0097369C">
              <w:rPr>
                <w:sz w:val="22"/>
                <w:szCs w:val="22"/>
              </w:rPr>
              <w:t xml:space="preserve">• We ensure that appropriate provision is made for pupils who belong to vulnerable groups, this includes ensuring that the needs of socially disadvantaged pupils are adequately assessed and addressed </w:t>
            </w:r>
          </w:p>
          <w:p w14:paraId="5230C43A" w14:textId="77777777" w:rsidR="0009681F" w:rsidRPr="0097369C" w:rsidRDefault="0009681F">
            <w:pPr>
              <w:spacing w:before="120"/>
              <w:rPr>
                <w:sz w:val="22"/>
                <w:szCs w:val="22"/>
              </w:rPr>
            </w:pPr>
            <w:r w:rsidRPr="0097369C">
              <w:rPr>
                <w:sz w:val="22"/>
                <w:szCs w:val="22"/>
              </w:rPr>
              <w:t xml:space="preserve">• In making provision for socially disadvantaged pupils, we recognise that not all pupils who receive free school meals will be socially disadvantaged </w:t>
            </w:r>
          </w:p>
          <w:p w14:paraId="3EBFB8B4" w14:textId="77777777" w:rsidR="0009681F" w:rsidRPr="0097369C" w:rsidRDefault="0009681F">
            <w:pPr>
              <w:spacing w:before="120"/>
              <w:rPr>
                <w:sz w:val="22"/>
                <w:szCs w:val="22"/>
              </w:rPr>
            </w:pPr>
            <w:r w:rsidRPr="0097369C">
              <w:rPr>
                <w:sz w:val="22"/>
                <w:szCs w:val="22"/>
              </w:rPr>
              <w:t xml:space="preserve">•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05A0AD69" w14:textId="089DF4B4" w:rsidR="0009681F" w:rsidRPr="0097369C" w:rsidRDefault="0009681F">
            <w:pPr>
              <w:spacing w:before="120"/>
              <w:rPr>
                <w:sz w:val="22"/>
                <w:szCs w:val="22"/>
              </w:rPr>
            </w:pPr>
            <w:r w:rsidRPr="0097369C">
              <w:rPr>
                <w:sz w:val="22"/>
                <w:szCs w:val="22"/>
              </w:rPr>
              <w:t>•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2EC15178" w14:textId="50BB3C94" w:rsidR="0009681F" w:rsidRPr="0097369C" w:rsidRDefault="0009681F">
            <w:pPr>
              <w:spacing w:before="120"/>
              <w:rPr>
                <w:b/>
                <w:sz w:val="22"/>
                <w:szCs w:val="22"/>
              </w:rPr>
            </w:pPr>
            <w:r w:rsidRPr="0097369C">
              <w:rPr>
                <w:b/>
                <w:sz w:val="22"/>
                <w:szCs w:val="22"/>
              </w:rPr>
              <w:t>Ultimate Objectives</w:t>
            </w:r>
          </w:p>
          <w:p w14:paraId="42E99A91" w14:textId="77777777" w:rsidR="0009681F" w:rsidRPr="0097369C" w:rsidRDefault="0009681F" w:rsidP="0009681F">
            <w:pPr>
              <w:pStyle w:val="ListParagraph"/>
              <w:numPr>
                <w:ilvl w:val="0"/>
                <w:numId w:val="14"/>
              </w:numPr>
              <w:spacing w:before="120"/>
              <w:ind w:left="164" w:hanging="164"/>
              <w:rPr>
                <w:sz w:val="22"/>
                <w:szCs w:val="22"/>
              </w:rPr>
            </w:pPr>
            <w:r w:rsidRPr="0097369C">
              <w:rPr>
                <w:sz w:val="22"/>
                <w:szCs w:val="22"/>
              </w:rPr>
              <w:t xml:space="preserve">To narrow the attainment gap between disadvantaged and non-disadvantaged pupils nationally and also within internal school data. </w:t>
            </w:r>
          </w:p>
          <w:p w14:paraId="6238E4C8" w14:textId="11249161" w:rsidR="0009681F" w:rsidRPr="0097369C" w:rsidRDefault="0009681F">
            <w:pPr>
              <w:spacing w:before="120"/>
              <w:rPr>
                <w:sz w:val="22"/>
                <w:szCs w:val="22"/>
              </w:rPr>
            </w:pPr>
            <w:r w:rsidRPr="0097369C">
              <w:rPr>
                <w:sz w:val="22"/>
                <w:szCs w:val="22"/>
              </w:rPr>
              <w:t>• For all disadvantaged pupils in school to exceed nationally expected progress rates in order to reach Age Related Expectation at the end of Year 6 and thus achieve GCSE’s in English and Maths.</w:t>
            </w:r>
          </w:p>
          <w:p w14:paraId="37495B17" w14:textId="6E5DBD77" w:rsidR="00086BA0" w:rsidRDefault="00086BA0">
            <w:pPr>
              <w:spacing w:before="120"/>
              <w:rPr>
                <w:b/>
              </w:rPr>
            </w:pPr>
          </w:p>
          <w:p w14:paraId="1D3A76CB" w14:textId="54CFCEF6" w:rsidR="0097369C" w:rsidRDefault="0097369C">
            <w:pPr>
              <w:spacing w:before="120"/>
              <w:rPr>
                <w:b/>
              </w:rPr>
            </w:pPr>
          </w:p>
          <w:p w14:paraId="434387A9" w14:textId="77777777" w:rsidR="0097369C" w:rsidRDefault="0097369C">
            <w:pPr>
              <w:spacing w:before="120"/>
              <w:rPr>
                <w:b/>
              </w:rPr>
            </w:pPr>
          </w:p>
          <w:p w14:paraId="32909C4E" w14:textId="420E3D10" w:rsidR="0009681F" w:rsidRPr="0097369C" w:rsidRDefault="0009681F">
            <w:pPr>
              <w:spacing w:before="120"/>
              <w:rPr>
                <w:b/>
                <w:sz w:val="22"/>
                <w:szCs w:val="22"/>
              </w:rPr>
            </w:pPr>
            <w:r w:rsidRPr="0097369C">
              <w:rPr>
                <w:b/>
                <w:sz w:val="22"/>
                <w:szCs w:val="22"/>
              </w:rPr>
              <w:lastRenderedPageBreak/>
              <w:t>Achieving these Objectives</w:t>
            </w:r>
          </w:p>
          <w:p w14:paraId="6646E02E" w14:textId="77777777" w:rsidR="0009681F" w:rsidRPr="0097369C" w:rsidRDefault="0009681F">
            <w:pPr>
              <w:spacing w:before="120"/>
              <w:rPr>
                <w:sz w:val="22"/>
                <w:szCs w:val="22"/>
              </w:rPr>
            </w:pPr>
            <w:r w:rsidRPr="0097369C">
              <w:rPr>
                <w:sz w:val="22"/>
                <w:szCs w:val="22"/>
              </w:rPr>
              <w:t xml:space="preserve">The range of provision the Governors consider making for this group include and would not be limited to: </w:t>
            </w:r>
          </w:p>
          <w:p w14:paraId="5B4F5256" w14:textId="4BFDB0F4" w:rsidR="0009681F" w:rsidRPr="0097369C" w:rsidRDefault="00376A38">
            <w:pPr>
              <w:spacing w:before="120"/>
              <w:rPr>
                <w:sz w:val="22"/>
                <w:szCs w:val="22"/>
              </w:rPr>
            </w:pPr>
            <w:r w:rsidRPr="0097369C">
              <w:rPr>
                <w:sz w:val="22"/>
                <w:szCs w:val="22"/>
              </w:rPr>
              <w:t xml:space="preserve">• Retaining class sizes below 30 </w:t>
            </w:r>
            <w:r w:rsidR="0009681F" w:rsidRPr="0097369C">
              <w:rPr>
                <w:sz w:val="22"/>
                <w:szCs w:val="22"/>
              </w:rPr>
              <w:t xml:space="preserve">thus improving opportunities for effective teaching and accelerating progress </w:t>
            </w:r>
          </w:p>
          <w:p w14:paraId="56949DF6" w14:textId="3D157F4E" w:rsidR="0009681F" w:rsidRPr="0097369C" w:rsidRDefault="0009681F">
            <w:pPr>
              <w:spacing w:before="120"/>
              <w:rPr>
                <w:sz w:val="22"/>
                <w:szCs w:val="22"/>
              </w:rPr>
            </w:pPr>
            <w:r w:rsidRPr="0097369C">
              <w:rPr>
                <w:sz w:val="22"/>
                <w:szCs w:val="22"/>
              </w:rPr>
              <w:t>• To create ‘Catch Up’ opportunities utilising SLT to p</w:t>
            </w:r>
            <w:r w:rsidR="007F6C2F">
              <w:rPr>
                <w:sz w:val="22"/>
                <w:szCs w:val="22"/>
              </w:rPr>
              <w:t>rovide small group work focu</w:t>
            </w:r>
            <w:r w:rsidRPr="0097369C">
              <w:rPr>
                <w:sz w:val="22"/>
                <w:szCs w:val="22"/>
              </w:rPr>
              <w:t xml:space="preserve">sed on overcoming gaps in learning </w:t>
            </w:r>
          </w:p>
          <w:p w14:paraId="01B4C8E3" w14:textId="77777777" w:rsidR="0009681F" w:rsidRPr="0097369C" w:rsidRDefault="0009681F">
            <w:pPr>
              <w:spacing w:before="120"/>
              <w:rPr>
                <w:sz w:val="22"/>
                <w:szCs w:val="22"/>
              </w:rPr>
            </w:pPr>
            <w:r w:rsidRPr="0097369C">
              <w:rPr>
                <w:sz w:val="22"/>
                <w:szCs w:val="22"/>
              </w:rPr>
              <w:t xml:space="preserve">• 1-1 support </w:t>
            </w:r>
          </w:p>
          <w:p w14:paraId="5ED8F2C1" w14:textId="4B8CB6C3" w:rsidR="0009681F" w:rsidRPr="0097369C" w:rsidRDefault="0009681F">
            <w:pPr>
              <w:spacing w:before="120"/>
              <w:rPr>
                <w:sz w:val="22"/>
                <w:szCs w:val="22"/>
              </w:rPr>
            </w:pPr>
            <w:r w:rsidRPr="0097369C">
              <w:rPr>
                <w:sz w:val="22"/>
                <w:szCs w:val="22"/>
              </w:rPr>
              <w:t xml:space="preserve">• Additional teaching and learning opportunities provided through trained TAs </w:t>
            </w:r>
            <w:r w:rsidR="00376A38" w:rsidRPr="0097369C">
              <w:rPr>
                <w:sz w:val="22"/>
                <w:szCs w:val="22"/>
              </w:rPr>
              <w:t>(e.g. precision teaching</w:t>
            </w:r>
            <w:r w:rsidR="007F6C2F">
              <w:rPr>
                <w:sz w:val="22"/>
                <w:szCs w:val="22"/>
              </w:rPr>
              <w:t xml:space="preserve">, </w:t>
            </w:r>
            <w:proofErr w:type="spellStart"/>
            <w:r w:rsidR="007F6C2F">
              <w:rPr>
                <w:sz w:val="22"/>
                <w:szCs w:val="22"/>
              </w:rPr>
              <w:t>Twinkl</w:t>
            </w:r>
            <w:proofErr w:type="spellEnd"/>
            <w:r w:rsidR="007F6C2F">
              <w:rPr>
                <w:sz w:val="22"/>
                <w:szCs w:val="22"/>
              </w:rPr>
              <w:t xml:space="preserve"> phonics</w:t>
            </w:r>
            <w:r w:rsidR="00376A38" w:rsidRPr="0097369C">
              <w:rPr>
                <w:sz w:val="22"/>
                <w:szCs w:val="22"/>
              </w:rPr>
              <w:t xml:space="preserve">) </w:t>
            </w:r>
            <w:r w:rsidRPr="0097369C">
              <w:rPr>
                <w:sz w:val="22"/>
                <w:szCs w:val="22"/>
              </w:rPr>
              <w:t xml:space="preserve">or external agencies </w:t>
            </w:r>
          </w:p>
          <w:p w14:paraId="7A05CC90" w14:textId="1F4A805A" w:rsidR="00C734A2" w:rsidRPr="0097369C" w:rsidRDefault="0009681F">
            <w:pPr>
              <w:spacing w:before="120"/>
              <w:rPr>
                <w:sz w:val="22"/>
                <w:szCs w:val="22"/>
              </w:rPr>
            </w:pPr>
            <w:r w:rsidRPr="0097369C">
              <w:rPr>
                <w:sz w:val="22"/>
                <w:szCs w:val="22"/>
              </w:rPr>
              <w:t>• All our work through the pupil premium will be aimed at accelerating progress, moving children to at least age-related expe</w:t>
            </w:r>
            <w:r w:rsidR="00C734A2" w:rsidRPr="0097369C">
              <w:rPr>
                <w:sz w:val="22"/>
                <w:szCs w:val="22"/>
              </w:rPr>
              <w:t>ctations</w:t>
            </w:r>
            <w:r w:rsidRPr="0097369C">
              <w:rPr>
                <w:sz w:val="22"/>
                <w:szCs w:val="22"/>
              </w:rPr>
              <w:t xml:space="preserve"> </w:t>
            </w:r>
          </w:p>
          <w:p w14:paraId="5C43EE52" w14:textId="77777777" w:rsidR="00C734A2" w:rsidRPr="0097369C" w:rsidRDefault="0009681F">
            <w:pPr>
              <w:spacing w:before="120"/>
              <w:rPr>
                <w:sz w:val="22"/>
                <w:szCs w:val="22"/>
              </w:rPr>
            </w:pPr>
            <w:r w:rsidRPr="0097369C">
              <w:rPr>
                <w:sz w:val="22"/>
                <w:szCs w:val="22"/>
              </w:rPr>
              <w:t xml:space="preserve">• Pupil premium resources are to be used to target able children on Free School Meals to achieve Age Related Expectations </w:t>
            </w:r>
          </w:p>
          <w:p w14:paraId="1ED700AF" w14:textId="300EF80A" w:rsidR="00C734A2" w:rsidRPr="0097369C" w:rsidRDefault="0009681F">
            <w:pPr>
              <w:spacing w:before="120"/>
              <w:rPr>
                <w:sz w:val="22"/>
                <w:szCs w:val="22"/>
              </w:rPr>
            </w:pPr>
            <w:r w:rsidRPr="0097369C">
              <w:rPr>
                <w:sz w:val="22"/>
                <w:szCs w:val="22"/>
              </w:rPr>
              <w:t xml:space="preserve">• </w:t>
            </w:r>
            <w:r w:rsidR="00C734A2" w:rsidRPr="0097369C">
              <w:rPr>
                <w:sz w:val="22"/>
                <w:szCs w:val="22"/>
              </w:rPr>
              <w:t>Utilis</w:t>
            </w:r>
            <w:r w:rsidR="00376A38" w:rsidRPr="0097369C">
              <w:rPr>
                <w:sz w:val="22"/>
                <w:szCs w:val="22"/>
              </w:rPr>
              <w:t xml:space="preserve">ing Learning Mentor support to support children in accessing learning and to support </w:t>
            </w:r>
            <w:r w:rsidR="00C734A2" w:rsidRPr="0097369C">
              <w:rPr>
                <w:sz w:val="22"/>
                <w:szCs w:val="22"/>
              </w:rPr>
              <w:t>t</w:t>
            </w:r>
            <w:r w:rsidRPr="0097369C">
              <w:rPr>
                <w:sz w:val="22"/>
                <w:szCs w:val="22"/>
              </w:rPr>
              <w:t>ransition from primary to secondary and trans</w:t>
            </w:r>
            <w:r w:rsidR="00C734A2" w:rsidRPr="0097369C">
              <w:rPr>
                <w:sz w:val="22"/>
                <w:szCs w:val="22"/>
              </w:rPr>
              <w:t xml:space="preserve">ition internally and into EYFS </w:t>
            </w:r>
          </w:p>
          <w:p w14:paraId="4C579F86" w14:textId="77777777" w:rsidR="00C734A2" w:rsidRPr="0097369C" w:rsidRDefault="0009681F">
            <w:pPr>
              <w:spacing w:before="120"/>
              <w:rPr>
                <w:sz w:val="22"/>
                <w:szCs w:val="22"/>
              </w:rPr>
            </w:pPr>
            <w:r w:rsidRPr="0097369C">
              <w:rPr>
                <w:sz w:val="22"/>
                <w:szCs w:val="22"/>
              </w:rPr>
              <w:t xml:space="preserve">• Additional learning support. </w:t>
            </w:r>
          </w:p>
          <w:p w14:paraId="6BC7F2E9" w14:textId="77777777" w:rsidR="00C734A2" w:rsidRPr="0097369C" w:rsidRDefault="0009681F">
            <w:pPr>
              <w:spacing w:before="120"/>
              <w:rPr>
                <w:sz w:val="22"/>
                <w:szCs w:val="22"/>
              </w:rPr>
            </w:pPr>
            <w:r w:rsidRPr="0097369C">
              <w:rPr>
                <w:sz w:val="22"/>
                <w:szCs w:val="22"/>
              </w:rPr>
              <w:t>• Pay for all activities, educ</w:t>
            </w:r>
            <w:r w:rsidR="00C734A2" w:rsidRPr="0097369C">
              <w:rPr>
                <w:sz w:val="22"/>
                <w:szCs w:val="22"/>
              </w:rPr>
              <w:t xml:space="preserve">ational visits and </w:t>
            </w:r>
            <w:proofErr w:type="spellStart"/>
            <w:r w:rsidR="00C734A2" w:rsidRPr="0097369C">
              <w:rPr>
                <w:sz w:val="22"/>
                <w:szCs w:val="22"/>
              </w:rPr>
              <w:t>residentials</w:t>
            </w:r>
            <w:proofErr w:type="spellEnd"/>
            <w:r w:rsidR="00C734A2" w:rsidRPr="0097369C">
              <w:rPr>
                <w:sz w:val="22"/>
                <w:szCs w:val="22"/>
              </w:rPr>
              <w:t xml:space="preserve"> for PP children if required e</w:t>
            </w:r>
            <w:r w:rsidRPr="0097369C">
              <w:rPr>
                <w:sz w:val="22"/>
                <w:szCs w:val="22"/>
              </w:rPr>
              <w:t xml:space="preserve">nsuring children have first-hand experiences to use in their learning in the classroom. </w:t>
            </w:r>
          </w:p>
          <w:p w14:paraId="458E1A92" w14:textId="77777777" w:rsidR="00E66558" w:rsidRDefault="0009681F" w:rsidP="00C734A2">
            <w:pPr>
              <w:spacing w:before="120"/>
              <w:rPr>
                <w:sz w:val="22"/>
                <w:szCs w:val="22"/>
              </w:rPr>
            </w:pPr>
            <w:r w:rsidRPr="0097369C">
              <w:rPr>
                <w:sz w:val="22"/>
                <w:szCs w:val="22"/>
              </w:rPr>
              <w:t xml:space="preserve">• Support the funding </w:t>
            </w:r>
            <w:r w:rsidR="007F6C2F">
              <w:rPr>
                <w:sz w:val="22"/>
                <w:szCs w:val="22"/>
              </w:rPr>
              <w:t xml:space="preserve">of specialist learning software, e.g. </w:t>
            </w:r>
            <w:proofErr w:type="spellStart"/>
            <w:r w:rsidR="007F6C2F">
              <w:rPr>
                <w:sz w:val="22"/>
                <w:szCs w:val="22"/>
              </w:rPr>
              <w:t>Nessy</w:t>
            </w:r>
            <w:proofErr w:type="spellEnd"/>
            <w:r w:rsidRPr="0097369C">
              <w:rPr>
                <w:sz w:val="22"/>
                <w:szCs w:val="22"/>
              </w:rPr>
              <w:t xml:space="preserve"> </w:t>
            </w:r>
          </w:p>
          <w:p w14:paraId="2A7D54E9" w14:textId="4C434939" w:rsidR="00667A96" w:rsidRPr="00667A96" w:rsidRDefault="00667A96" w:rsidP="00C734A2">
            <w:pPr>
              <w:spacing w:before="120"/>
              <w:rPr>
                <w:sz w:val="22"/>
                <w:szCs w:val="22"/>
              </w:rPr>
            </w:pPr>
            <w:r w:rsidRPr="00667A96">
              <w:rPr>
                <w:color w:val="000000"/>
                <w:sz w:val="22"/>
                <w:szCs w:val="22"/>
              </w:rPr>
              <w:t>The Education Endowment Foundation states ‘The challenge of implementation means that less is more: selecting a small number of priorities and giving them the best chance of success is a safer bet than creating a long list of strategies that becomes hard to manage.’ It is for this reason that our plan is specific and precise. We endorse the EEF’s view that the use of Pupil Premium funding will ‘benefit other groups’ and that ‘some forms of targeted academic support or wider strategies will benefit other children, including children with Special Educational Needs and Children in Nee</w:t>
            </w:r>
            <w:r>
              <w:rPr>
                <w:color w:val="000000"/>
                <w:sz w:val="22"/>
                <w:szCs w:val="22"/>
              </w:rPr>
              <w:t>d.</w:t>
            </w:r>
          </w:p>
        </w:tc>
      </w:tr>
    </w:tbl>
    <w:p w14:paraId="6ED6EB48" w14:textId="0BD3A58E" w:rsidR="00BB07AD" w:rsidRDefault="00BB07AD">
      <w:pPr>
        <w:pStyle w:val="Heading2"/>
        <w:spacing w:before="600"/>
      </w:pPr>
    </w:p>
    <w:p w14:paraId="5182F25B" w14:textId="77777777" w:rsidR="00BB07AD" w:rsidRPr="00BB07AD" w:rsidRDefault="00BB07AD" w:rsidP="00BB07AD"/>
    <w:p w14:paraId="2A7D54EB" w14:textId="2FFBED9A"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A414FBA" w:rsidR="00E66558" w:rsidRPr="00C734A2" w:rsidRDefault="00C734A2" w:rsidP="00E55E18">
            <w:pPr>
              <w:pStyle w:val="TableRowCentered"/>
              <w:ind w:left="0"/>
              <w:jc w:val="left"/>
              <w:rPr>
                <w:szCs w:val="24"/>
              </w:rPr>
            </w:pPr>
            <w:r w:rsidRPr="00C734A2">
              <w:rPr>
                <w:szCs w:val="24"/>
              </w:rPr>
              <w:t>Vocabulary and writing development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00C699E" w:rsidR="00E66558" w:rsidRPr="00C734A2" w:rsidRDefault="00C734A2" w:rsidP="00C734A2">
            <w:pPr>
              <w:pStyle w:val="TableRowCentered"/>
              <w:ind w:left="0"/>
              <w:jc w:val="left"/>
              <w:rPr>
                <w:szCs w:val="24"/>
              </w:rPr>
            </w:pPr>
            <w:r w:rsidRPr="00C734A2">
              <w:rPr>
                <w:szCs w:val="24"/>
              </w:rPr>
              <w:t xml:space="preserve">Low mathematical attainment on </w:t>
            </w:r>
            <w:r>
              <w:rPr>
                <w:szCs w:val="24"/>
              </w:rPr>
              <w:t xml:space="preserve">entry in EYFS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6D318E6" w:rsidR="00E66558" w:rsidRPr="00C734A2" w:rsidRDefault="00E243A7" w:rsidP="00C734A2">
            <w:pPr>
              <w:pStyle w:val="TableRowCentered"/>
              <w:ind w:left="0"/>
              <w:jc w:val="left"/>
              <w:rPr>
                <w:szCs w:val="24"/>
              </w:rPr>
            </w:pPr>
            <w:r>
              <w:rPr>
                <w:szCs w:val="24"/>
              </w:rPr>
              <w:t>Low reading attainment in KS1 and LKS2</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BFFA8" w14:textId="77777777" w:rsidR="00E66558" w:rsidRDefault="00904799" w:rsidP="00904799">
            <w:pPr>
              <w:pStyle w:val="TableRow"/>
              <w:ind w:left="0"/>
            </w:pPr>
            <w:r>
              <w:t>Disadvantaged pupils make at least expected progress with many making accelerated progress.</w:t>
            </w:r>
          </w:p>
          <w:p w14:paraId="30BF2596" w14:textId="77777777" w:rsidR="00904799" w:rsidRDefault="00904799" w:rsidP="00904799">
            <w:pPr>
              <w:pStyle w:val="TableRow"/>
              <w:ind w:left="0"/>
            </w:pPr>
          </w:p>
          <w:p w14:paraId="2A7D5504" w14:textId="1D21C09F" w:rsidR="00904799" w:rsidRDefault="00904799" w:rsidP="00904799">
            <w:pPr>
              <w:pStyle w:val="TableRow"/>
              <w:ind w:left="0"/>
            </w:pPr>
            <w:r>
              <w:t xml:space="preserve">(Challenge 1, 2 &amp; 3)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C6353" w14:textId="0BC95184" w:rsidR="00904799" w:rsidRDefault="00904799">
            <w:pPr>
              <w:pStyle w:val="TableRowCentered"/>
              <w:jc w:val="left"/>
            </w:pPr>
            <w:r>
              <w:t xml:space="preserve">End of summer data will show that 80% of children will have made at least expected progress and 10+ % of disadvantaged children will have made accelerated progress. </w:t>
            </w:r>
          </w:p>
          <w:p w14:paraId="34ECB299" w14:textId="0E848C82" w:rsidR="00904799" w:rsidRDefault="00904799">
            <w:pPr>
              <w:pStyle w:val="TableRowCentered"/>
              <w:jc w:val="left"/>
            </w:pPr>
            <w:r>
              <w:t xml:space="preserve">Analysis of interventions will show that interventions have had a positive impact on the disadvantaged children’s learning and has helped in accelerating their progress. </w:t>
            </w:r>
          </w:p>
          <w:p w14:paraId="0E0F0024" w14:textId="0632ACDA" w:rsidR="00904799" w:rsidRDefault="00904799">
            <w:pPr>
              <w:pStyle w:val="TableRowCentered"/>
              <w:jc w:val="left"/>
            </w:pPr>
          </w:p>
          <w:p w14:paraId="611DCF35" w14:textId="78333B97" w:rsidR="00904799" w:rsidRDefault="00904799">
            <w:pPr>
              <w:pStyle w:val="TableRowCentered"/>
              <w:jc w:val="left"/>
            </w:pPr>
            <w:r>
              <w:t>The above progress will be maintained in the following two years, resulting in the gap between dis</w:t>
            </w:r>
            <w:r w:rsidR="00A432BD">
              <w:t>advantaged and non-</w:t>
            </w:r>
            <w:proofErr w:type="spellStart"/>
            <w:r w:rsidR="00A432BD">
              <w:t>disavantaged</w:t>
            </w:r>
            <w:proofErr w:type="spellEnd"/>
            <w:r w:rsidR="00A432BD">
              <w:t xml:space="preserve"> </w:t>
            </w:r>
            <w:r>
              <w:t xml:space="preserve">closing. </w:t>
            </w:r>
          </w:p>
          <w:p w14:paraId="2A7D5505" w14:textId="41F2403F" w:rsidR="00E66558" w:rsidRDefault="00E66558" w:rsidP="00EC6C82">
            <w:pPr>
              <w:pStyle w:val="TableRowCentered"/>
              <w:jc w:val="left"/>
              <w:rPr>
                <w:sz w:val="22"/>
                <w:szCs w:val="22"/>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5DE04DF" w:rsidR="00E66558" w:rsidRDefault="00D50563">
            <w:pPr>
              <w:pStyle w:val="TableRow"/>
              <w:rPr>
                <w:sz w:val="22"/>
                <w:szCs w:val="22"/>
              </w:rPr>
            </w:pPr>
            <w:r>
              <w:rPr>
                <w:sz w:val="22"/>
                <w:szCs w:val="22"/>
              </w:rPr>
              <w:t xml:space="preserve">Progress in mathematics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4CEA862" w:rsidR="00E66558" w:rsidRDefault="00D50563" w:rsidP="00685B04">
            <w:pPr>
              <w:pStyle w:val="TableRowCentered"/>
              <w:jc w:val="left"/>
              <w:rPr>
                <w:sz w:val="22"/>
                <w:szCs w:val="22"/>
              </w:rPr>
            </w:pPr>
            <w:r>
              <w:t xml:space="preserve">Achieve above national average </w:t>
            </w:r>
            <w:r w:rsidR="00685B04">
              <w:t>progress scores in KS2 Maths from KS1</w:t>
            </w:r>
            <w:r w:rsidR="00A432BD">
              <w:t xml:space="preserve"> </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55EBC35" w:rsidR="00E66558" w:rsidRDefault="00D50563">
            <w:pPr>
              <w:pStyle w:val="TableRow"/>
              <w:rPr>
                <w:sz w:val="22"/>
                <w:szCs w:val="22"/>
              </w:rPr>
            </w:pPr>
            <w:r>
              <w:rPr>
                <w:sz w:val="22"/>
                <w:szCs w:val="22"/>
              </w:rPr>
              <w:t xml:space="preserve">Progress in writing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422BC0E9" w:rsidR="00E66558" w:rsidRDefault="00D50563" w:rsidP="00685B04">
            <w:pPr>
              <w:pStyle w:val="TableRowCentered"/>
              <w:jc w:val="left"/>
              <w:rPr>
                <w:sz w:val="22"/>
                <w:szCs w:val="22"/>
              </w:rPr>
            </w:pPr>
            <w:r>
              <w:t>Achieve above national average pr</w:t>
            </w:r>
            <w:r w:rsidR="00904799">
              <w:t xml:space="preserve">ogress scores in KS2 Writing </w:t>
            </w:r>
            <w:r w:rsidR="00685B04">
              <w:t>from KS1</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 xml:space="preserve">Teaching (for example, </w:t>
      </w:r>
      <w:r w:rsidRPr="00C13950">
        <w:rPr>
          <w:highlight w:val="yellow"/>
        </w:rPr>
        <w:t>CPD</w:t>
      </w:r>
      <w:r>
        <w:t xml:space="preserve">, recruitment and </w:t>
      </w:r>
      <w:r w:rsidRPr="00903F7E">
        <w:rPr>
          <w:highlight w:val="yellow"/>
        </w:rPr>
        <w:t>retention</w:t>
      </w:r>
      <w:r>
        <w:t>)</w:t>
      </w:r>
    </w:p>
    <w:p w14:paraId="2A7D5515" w14:textId="6E35705B" w:rsidR="00E66558" w:rsidRDefault="00903F7E">
      <w:r>
        <w:t xml:space="preserve">Budgeted cost: £50250 </w:t>
      </w:r>
    </w:p>
    <w:tbl>
      <w:tblPr>
        <w:tblW w:w="5000" w:type="pct"/>
        <w:tblCellMar>
          <w:left w:w="10" w:type="dxa"/>
          <w:right w:w="10" w:type="dxa"/>
        </w:tblCellMar>
        <w:tblLook w:val="04A0" w:firstRow="1" w:lastRow="0" w:firstColumn="1" w:lastColumn="0" w:noHBand="0" w:noVBand="1"/>
      </w:tblPr>
      <w:tblGrid>
        <w:gridCol w:w="2122"/>
        <w:gridCol w:w="6033"/>
        <w:gridCol w:w="1331"/>
      </w:tblGrid>
      <w:tr w:rsidR="00E66558" w14:paraId="2A7D5519" w14:textId="77777777" w:rsidTr="00903F7E">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60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903F7E" w:rsidRDefault="009D71E8">
            <w:pPr>
              <w:pStyle w:val="TableHeader"/>
              <w:jc w:val="left"/>
              <w:rPr>
                <w:sz w:val="20"/>
                <w:szCs w:val="20"/>
              </w:rPr>
            </w:pPr>
            <w:r w:rsidRPr="00903F7E">
              <w:rPr>
                <w:sz w:val="20"/>
                <w:szCs w:val="20"/>
              </w:rPr>
              <w:t>Challenge number(s) addressed</w:t>
            </w:r>
          </w:p>
        </w:tc>
      </w:tr>
      <w:tr w:rsidR="00E66558" w14:paraId="2A7D551D" w14:textId="77777777" w:rsidTr="00C13950">
        <w:trPr>
          <w:trHeight w:val="4252"/>
        </w:trPr>
        <w:tc>
          <w:tcPr>
            <w:tcW w:w="2122"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14FE6E2" w14:textId="5B0A6D54" w:rsidR="00667A96" w:rsidRPr="00667A96" w:rsidRDefault="00C13950" w:rsidP="00667A96">
            <w:pPr>
              <w:pStyle w:val="NormalWeb"/>
              <w:spacing w:before="0" w:beforeAutospacing="0" w:after="0" w:afterAutospacing="0"/>
              <w:rPr>
                <w:rFonts w:ascii="Arial" w:hAnsi="Arial" w:cs="Arial"/>
                <w:color w:val="000000"/>
                <w:sz w:val="18"/>
                <w:szCs w:val="18"/>
              </w:rPr>
            </w:pPr>
            <w:r>
              <w:rPr>
                <w:rFonts w:ascii="Arial" w:hAnsi="Arial" w:cs="Arial"/>
                <w:color w:val="000000"/>
                <w:sz w:val="18"/>
                <w:szCs w:val="18"/>
              </w:rPr>
              <w:t>Continued high quality p</w:t>
            </w:r>
            <w:r w:rsidR="00667A96" w:rsidRPr="00667A96">
              <w:rPr>
                <w:rFonts w:ascii="Arial" w:hAnsi="Arial" w:cs="Arial"/>
                <w:color w:val="000000"/>
                <w:sz w:val="18"/>
                <w:szCs w:val="18"/>
              </w:rPr>
              <w:t>honics</w:t>
            </w:r>
            <w:r>
              <w:rPr>
                <w:rFonts w:ascii="Arial" w:hAnsi="Arial" w:cs="Arial"/>
                <w:color w:val="000000"/>
                <w:sz w:val="18"/>
                <w:szCs w:val="18"/>
              </w:rPr>
              <w:t xml:space="preserve"> </w:t>
            </w:r>
            <w:r w:rsidR="00667A96" w:rsidRPr="00667A96">
              <w:rPr>
                <w:rFonts w:ascii="Arial" w:hAnsi="Arial" w:cs="Arial"/>
                <w:color w:val="000000"/>
                <w:sz w:val="18"/>
                <w:szCs w:val="18"/>
              </w:rPr>
              <w:t>training for staff in</w:t>
            </w:r>
            <w:r>
              <w:rPr>
                <w:rFonts w:ascii="Arial" w:hAnsi="Arial" w:cs="Arial"/>
                <w:color w:val="000000"/>
                <w:sz w:val="18"/>
                <w:szCs w:val="18"/>
              </w:rPr>
              <w:t xml:space="preserve"> </w:t>
            </w:r>
            <w:r w:rsidR="00667A96" w:rsidRPr="00667A96">
              <w:rPr>
                <w:rFonts w:ascii="Arial" w:hAnsi="Arial" w:cs="Arial"/>
                <w:color w:val="000000"/>
                <w:sz w:val="18"/>
                <w:szCs w:val="18"/>
              </w:rPr>
              <w:t>school linked to</w:t>
            </w:r>
          </w:p>
          <w:p w14:paraId="480BF925" w14:textId="52CB2D46" w:rsidR="00667A96" w:rsidRPr="00667A96" w:rsidRDefault="00667A96" w:rsidP="00667A96">
            <w:pPr>
              <w:pStyle w:val="NormalWeb"/>
              <w:spacing w:before="0" w:beforeAutospacing="0" w:after="0" w:afterAutospacing="0"/>
              <w:rPr>
                <w:rFonts w:ascii="Arial" w:hAnsi="Arial" w:cs="Arial"/>
                <w:color w:val="000000"/>
                <w:sz w:val="18"/>
                <w:szCs w:val="18"/>
              </w:rPr>
            </w:pPr>
            <w:proofErr w:type="gramStart"/>
            <w:r>
              <w:rPr>
                <w:rFonts w:ascii="Arial" w:hAnsi="Arial" w:cs="Arial"/>
                <w:color w:val="000000"/>
                <w:sz w:val="18"/>
                <w:szCs w:val="18"/>
              </w:rPr>
              <w:t>accredited</w:t>
            </w:r>
            <w:proofErr w:type="gramEnd"/>
            <w:r>
              <w:rPr>
                <w:rFonts w:ascii="Arial" w:hAnsi="Arial" w:cs="Arial"/>
                <w:color w:val="000000"/>
                <w:sz w:val="18"/>
                <w:szCs w:val="18"/>
              </w:rPr>
              <w:t xml:space="preserve"> “</w:t>
            </w:r>
            <w:proofErr w:type="spellStart"/>
            <w:r>
              <w:rPr>
                <w:rFonts w:ascii="Arial" w:hAnsi="Arial" w:cs="Arial"/>
                <w:color w:val="000000"/>
                <w:sz w:val="18"/>
                <w:szCs w:val="18"/>
              </w:rPr>
              <w:t>Twinkl</w:t>
            </w:r>
            <w:proofErr w:type="spellEnd"/>
            <w:r>
              <w:rPr>
                <w:rFonts w:ascii="Arial" w:hAnsi="Arial" w:cs="Arial"/>
                <w:color w:val="000000"/>
                <w:sz w:val="18"/>
                <w:szCs w:val="18"/>
              </w:rPr>
              <w:t xml:space="preserve"> P</w:t>
            </w:r>
            <w:r w:rsidRPr="00667A96">
              <w:rPr>
                <w:rFonts w:ascii="Arial" w:hAnsi="Arial" w:cs="Arial"/>
                <w:color w:val="000000"/>
                <w:sz w:val="18"/>
                <w:szCs w:val="18"/>
              </w:rPr>
              <w:t>honics</w:t>
            </w:r>
            <w:r>
              <w:rPr>
                <w:rFonts w:ascii="Arial" w:hAnsi="Arial" w:cs="Arial"/>
                <w:color w:val="000000"/>
                <w:sz w:val="18"/>
                <w:szCs w:val="18"/>
              </w:rPr>
              <w:t xml:space="preserve">’ </w:t>
            </w:r>
            <w:r w:rsidRPr="00667A96">
              <w:rPr>
                <w:rFonts w:ascii="Arial" w:hAnsi="Arial" w:cs="Arial"/>
                <w:color w:val="000000"/>
                <w:sz w:val="18"/>
                <w:szCs w:val="18"/>
              </w:rPr>
              <w:t>program.</w:t>
            </w:r>
          </w:p>
          <w:p w14:paraId="0E61CDC5" w14:textId="77777777" w:rsidR="00667A96" w:rsidRPr="00667A96" w:rsidRDefault="00667A96" w:rsidP="00667A96">
            <w:pPr>
              <w:pStyle w:val="NormalWeb"/>
              <w:spacing w:before="0" w:beforeAutospacing="0" w:after="0" w:afterAutospacing="0"/>
              <w:rPr>
                <w:rFonts w:ascii="Arial" w:hAnsi="Arial" w:cs="Arial"/>
                <w:color w:val="000000"/>
                <w:sz w:val="18"/>
                <w:szCs w:val="18"/>
              </w:rPr>
            </w:pPr>
            <w:r w:rsidRPr="00667A96">
              <w:rPr>
                <w:rFonts w:ascii="Arial" w:hAnsi="Arial" w:cs="Arial"/>
                <w:color w:val="000000"/>
                <w:sz w:val="18"/>
                <w:szCs w:val="18"/>
              </w:rPr>
              <w:t>Training focused on</w:t>
            </w:r>
          </w:p>
          <w:p w14:paraId="591FC36D" w14:textId="77777777" w:rsidR="00667A96" w:rsidRPr="00667A96" w:rsidRDefault="00667A96" w:rsidP="00667A96">
            <w:pPr>
              <w:pStyle w:val="NormalWeb"/>
              <w:spacing w:before="0" w:beforeAutospacing="0" w:after="0" w:afterAutospacing="0"/>
              <w:rPr>
                <w:rFonts w:ascii="Arial" w:hAnsi="Arial" w:cs="Arial"/>
                <w:color w:val="000000"/>
                <w:sz w:val="18"/>
                <w:szCs w:val="18"/>
              </w:rPr>
            </w:pPr>
            <w:r w:rsidRPr="00667A96">
              <w:rPr>
                <w:rFonts w:ascii="Arial" w:hAnsi="Arial" w:cs="Arial"/>
                <w:color w:val="000000"/>
                <w:sz w:val="18"/>
                <w:szCs w:val="18"/>
              </w:rPr>
              <w:t>phonics intervention to</w:t>
            </w:r>
          </w:p>
          <w:p w14:paraId="329903AA" w14:textId="5B821622" w:rsidR="00667A96" w:rsidRDefault="00667A96" w:rsidP="00667A96">
            <w:pPr>
              <w:pStyle w:val="NormalWeb"/>
              <w:spacing w:before="0" w:beforeAutospacing="0" w:after="0" w:afterAutospacing="0"/>
              <w:rPr>
                <w:rFonts w:ascii="Arial" w:hAnsi="Arial" w:cs="Arial"/>
                <w:color w:val="000000"/>
                <w:sz w:val="18"/>
                <w:szCs w:val="18"/>
              </w:rPr>
            </w:pPr>
            <w:proofErr w:type="gramStart"/>
            <w:r w:rsidRPr="00667A96">
              <w:rPr>
                <w:rFonts w:ascii="Arial" w:hAnsi="Arial" w:cs="Arial"/>
                <w:color w:val="000000"/>
                <w:sz w:val="18"/>
                <w:szCs w:val="18"/>
              </w:rPr>
              <w:t>quickly</w:t>
            </w:r>
            <w:proofErr w:type="gramEnd"/>
            <w:r w:rsidRPr="00667A96">
              <w:rPr>
                <w:rFonts w:ascii="Arial" w:hAnsi="Arial" w:cs="Arial"/>
                <w:color w:val="000000"/>
                <w:sz w:val="18"/>
                <w:szCs w:val="18"/>
              </w:rPr>
              <w:t xml:space="preserve"> address gaps</w:t>
            </w:r>
            <w:r>
              <w:rPr>
                <w:rFonts w:ascii="Arial" w:hAnsi="Arial" w:cs="Arial"/>
                <w:color w:val="000000"/>
                <w:sz w:val="18"/>
                <w:szCs w:val="18"/>
              </w:rPr>
              <w:t>.</w:t>
            </w:r>
          </w:p>
          <w:p w14:paraId="2897FBF5" w14:textId="057B44B4" w:rsidR="00C13950" w:rsidRDefault="00C13950" w:rsidP="00667A96">
            <w:pPr>
              <w:pStyle w:val="NormalWeb"/>
              <w:spacing w:before="0" w:beforeAutospacing="0" w:after="0" w:afterAutospacing="0"/>
              <w:rPr>
                <w:rFonts w:ascii="Arial" w:hAnsi="Arial" w:cs="Arial"/>
                <w:color w:val="000000"/>
                <w:sz w:val="18"/>
                <w:szCs w:val="18"/>
              </w:rPr>
            </w:pPr>
            <w:r>
              <w:rPr>
                <w:rFonts w:ascii="Arial" w:hAnsi="Arial" w:cs="Arial"/>
                <w:color w:val="000000"/>
                <w:sz w:val="18"/>
                <w:szCs w:val="18"/>
              </w:rPr>
              <w:t>All new staff or those taking on roles with indi</w:t>
            </w:r>
            <w:r w:rsidR="004902B8">
              <w:rPr>
                <w:rFonts w:ascii="Arial" w:hAnsi="Arial" w:cs="Arial"/>
                <w:color w:val="000000"/>
                <w:sz w:val="18"/>
                <w:szCs w:val="18"/>
              </w:rPr>
              <w:t>vidual children are</w:t>
            </w:r>
            <w:r>
              <w:rPr>
                <w:rFonts w:ascii="Arial" w:hAnsi="Arial" w:cs="Arial"/>
                <w:color w:val="000000"/>
                <w:sz w:val="18"/>
                <w:szCs w:val="18"/>
              </w:rPr>
              <w:t xml:space="preserve"> trained quickly. </w:t>
            </w:r>
          </w:p>
          <w:p w14:paraId="44C2618E" w14:textId="458610E1" w:rsidR="00C13950" w:rsidRDefault="00C13950" w:rsidP="00667A96">
            <w:pPr>
              <w:pStyle w:val="NormalWeb"/>
              <w:spacing w:before="0" w:beforeAutospacing="0" w:after="0" w:afterAutospacing="0"/>
              <w:rPr>
                <w:rFonts w:ascii="Arial" w:hAnsi="Arial" w:cs="Arial"/>
                <w:color w:val="000000"/>
                <w:sz w:val="18"/>
                <w:szCs w:val="18"/>
              </w:rPr>
            </w:pPr>
          </w:p>
          <w:p w14:paraId="2A7D551A" w14:textId="501E7949" w:rsidR="00D868A2" w:rsidRPr="007D6D32" w:rsidRDefault="00C13950" w:rsidP="007D6D32">
            <w:pPr>
              <w:pStyle w:val="NormalWeb"/>
              <w:spacing w:before="0" w:beforeAutospacing="0" w:after="0" w:afterAutospacing="0"/>
              <w:rPr>
                <w:rFonts w:ascii="Arial" w:hAnsi="Arial" w:cs="Arial"/>
                <w:color w:val="000000"/>
                <w:sz w:val="18"/>
                <w:szCs w:val="18"/>
              </w:rPr>
            </w:pPr>
            <w:r>
              <w:rPr>
                <w:rFonts w:ascii="Arial" w:hAnsi="Arial" w:cs="Arial"/>
                <w:color w:val="000000"/>
                <w:sz w:val="18"/>
                <w:szCs w:val="18"/>
              </w:rPr>
              <w:t xml:space="preserve">Increased level of and impact of assessment by SH. (phonics lead) to ensure children are receiving an accurate level of phonics input at KS1 and KS2. </w:t>
            </w:r>
          </w:p>
        </w:tc>
        <w:tc>
          <w:tcPr>
            <w:tcW w:w="603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9D3CAC5" w14:textId="7491F941" w:rsidR="00685B04" w:rsidRDefault="00685B04" w:rsidP="001E255C">
            <w:pPr>
              <w:pStyle w:val="TableRowCentered"/>
              <w:spacing w:before="0" w:after="0"/>
              <w:ind w:left="0"/>
              <w:jc w:val="left"/>
              <w:rPr>
                <w:color w:val="000000"/>
                <w:sz w:val="18"/>
                <w:szCs w:val="18"/>
              </w:rPr>
            </w:pPr>
            <w:r>
              <w:rPr>
                <w:color w:val="000000"/>
                <w:sz w:val="18"/>
                <w:szCs w:val="18"/>
              </w:rPr>
              <w:t xml:space="preserve">Ensure three classes in the morning at EYFS/KS1 to reduce class size and increase focus on individual children. </w:t>
            </w:r>
          </w:p>
          <w:p w14:paraId="1F143092" w14:textId="77777777" w:rsidR="00685B04" w:rsidRDefault="00685B04" w:rsidP="001E255C">
            <w:pPr>
              <w:pStyle w:val="TableRowCentered"/>
              <w:spacing w:before="0" w:after="0"/>
              <w:ind w:left="0"/>
              <w:jc w:val="left"/>
              <w:rPr>
                <w:color w:val="000000"/>
                <w:sz w:val="18"/>
                <w:szCs w:val="18"/>
              </w:rPr>
            </w:pPr>
          </w:p>
          <w:p w14:paraId="7C8DD1D3" w14:textId="1AC1046F" w:rsidR="00667A96" w:rsidRDefault="00667A96" w:rsidP="001E255C">
            <w:pPr>
              <w:pStyle w:val="TableRowCentered"/>
              <w:spacing w:before="0" w:after="0"/>
              <w:ind w:left="0"/>
              <w:jc w:val="left"/>
              <w:rPr>
                <w:color w:val="000000"/>
                <w:sz w:val="18"/>
                <w:szCs w:val="18"/>
              </w:rPr>
            </w:pPr>
            <w:r w:rsidRPr="00667A96">
              <w:rPr>
                <w:color w:val="000000"/>
                <w:sz w:val="18"/>
                <w:szCs w:val="18"/>
              </w:rPr>
              <w:t xml:space="preserve">The Education Endowment Foundation (EEF) states that ‘Spending on improving teaching might include professional development.’ It states ‘Ensuring an effective teacher is in front of every class, and that every teacher is supported to keep improving, is the key ingredient of a successful school and should rightly be at the top priority for Pupil Premium spending.’ </w:t>
            </w:r>
          </w:p>
          <w:p w14:paraId="49AD6A9D" w14:textId="77777777" w:rsidR="00667A96" w:rsidRDefault="00667A96" w:rsidP="001E255C">
            <w:pPr>
              <w:pStyle w:val="TableRowCentered"/>
              <w:spacing w:before="0" w:after="0"/>
              <w:ind w:left="0"/>
              <w:jc w:val="left"/>
              <w:rPr>
                <w:color w:val="000000"/>
                <w:sz w:val="18"/>
                <w:szCs w:val="18"/>
              </w:rPr>
            </w:pPr>
          </w:p>
          <w:p w14:paraId="43DAE6DA" w14:textId="77777777" w:rsidR="00667A96" w:rsidRDefault="00667A96" w:rsidP="001E255C">
            <w:pPr>
              <w:pStyle w:val="TableRowCentered"/>
              <w:spacing w:before="0" w:after="0"/>
              <w:ind w:left="0"/>
              <w:jc w:val="left"/>
              <w:rPr>
                <w:color w:val="000000"/>
                <w:sz w:val="18"/>
                <w:szCs w:val="18"/>
              </w:rPr>
            </w:pPr>
            <w:r w:rsidRPr="00667A96">
              <w:rPr>
                <w:color w:val="000000"/>
                <w:sz w:val="18"/>
                <w:szCs w:val="18"/>
              </w:rPr>
              <w:t xml:space="preserve">EEF highlights the need for an effective systematic phonics program. </w:t>
            </w:r>
          </w:p>
          <w:p w14:paraId="46730BBB" w14:textId="77777777" w:rsidR="00667A96" w:rsidRDefault="00667A96" w:rsidP="001E255C">
            <w:pPr>
              <w:pStyle w:val="TableRowCentered"/>
              <w:spacing w:before="0" w:after="0"/>
              <w:ind w:left="0"/>
              <w:jc w:val="left"/>
              <w:rPr>
                <w:color w:val="000000"/>
                <w:sz w:val="18"/>
                <w:szCs w:val="18"/>
              </w:rPr>
            </w:pPr>
          </w:p>
          <w:p w14:paraId="60CBF32F" w14:textId="4FDC536B" w:rsidR="00667A96" w:rsidRDefault="00667A96" w:rsidP="001E255C">
            <w:pPr>
              <w:pStyle w:val="TableRowCentered"/>
              <w:spacing w:before="0" w:after="0"/>
              <w:ind w:left="0"/>
              <w:jc w:val="left"/>
              <w:rPr>
                <w:color w:val="000000"/>
                <w:sz w:val="18"/>
                <w:szCs w:val="18"/>
              </w:rPr>
            </w:pPr>
            <w:r w:rsidRPr="00667A96">
              <w:rPr>
                <w:color w:val="000000"/>
                <w:sz w:val="18"/>
                <w:szCs w:val="18"/>
              </w:rPr>
              <w:t>The EEF Toolkit suggests that targeted interventions matched to specific pupils with particular needs or behaviour issues can be effective, especially for older pupils.</w:t>
            </w:r>
          </w:p>
          <w:p w14:paraId="47BCA20B" w14:textId="244E8D0F" w:rsidR="00685B04" w:rsidRDefault="00685B04" w:rsidP="001E255C">
            <w:pPr>
              <w:pStyle w:val="TableRowCentered"/>
              <w:spacing w:before="0" w:after="0"/>
              <w:ind w:left="0"/>
              <w:jc w:val="left"/>
              <w:rPr>
                <w:color w:val="000000"/>
                <w:sz w:val="18"/>
                <w:szCs w:val="18"/>
              </w:rPr>
            </w:pPr>
          </w:p>
          <w:p w14:paraId="42F790CF" w14:textId="77777777" w:rsidR="00667A96" w:rsidRDefault="00667A96" w:rsidP="001E255C">
            <w:pPr>
              <w:pStyle w:val="TableRowCentered"/>
              <w:spacing w:before="0" w:after="0"/>
              <w:ind w:left="0"/>
              <w:jc w:val="left"/>
              <w:rPr>
                <w:color w:val="000000"/>
                <w:sz w:val="18"/>
                <w:szCs w:val="18"/>
              </w:rPr>
            </w:pPr>
          </w:p>
          <w:p w14:paraId="568C0B34" w14:textId="77777777" w:rsidR="00667A96" w:rsidRPr="00667A96" w:rsidRDefault="00667A96" w:rsidP="001E255C">
            <w:pPr>
              <w:pStyle w:val="TableRowCentered"/>
              <w:spacing w:before="0" w:after="0"/>
              <w:ind w:left="0"/>
              <w:jc w:val="left"/>
              <w:rPr>
                <w:sz w:val="18"/>
                <w:szCs w:val="18"/>
              </w:rPr>
            </w:pPr>
          </w:p>
          <w:p w14:paraId="1E218FF5" w14:textId="7EA21101" w:rsidR="00903F7E" w:rsidRPr="00903F7E" w:rsidRDefault="00903F7E" w:rsidP="00667A96">
            <w:pPr>
              <w:pStyle w:val="TableRowCentered"/>
              <w:spacing w:before="0" w:after="0"/>
              <w:ind w:left="0"/>
              <w:jc w:val="left"/>
            </w:pPr>
          </w:p>
        </w:tc>
        <w:tc>
          <w:tcPr>
            <w:tcW w:w="1331"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A7D551C" w14:textId="77498B48" w:rsidR="00E66558" w:rsidRDefault="00DC7A61" w:rsidP="001E255C">
            <w:pPr>
              <w:pStyle w:val="TableRowCentered"/>
              <w:spacing w:before="0" w:after="0"/>
              <w:jc w:val="left"/>
              <w:rPr>
                <w:sz w:val="22"/>
              </w:rPr>
            </w:pPr>
            <w:r>
              <w:rPr>
                <w:sz w:val="22"/>
              </w:rPr>
              <w:t>1, 2, 3, 4</w:t>
            </w:r>
          </w:p>
        </w:tc>
      </w:tr>
      <w:tr w:rsidR="00C13950" w14:paraId="5263E311" w14:textId="77777777" w:rsidTr="00C13950">
        <w:trPr>
          <w:trHeight w:val="4930"/>
        </w:trPr>
        <w:tc>
          <w:tcPr>
            <w:tcW w:w="2122"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3A84C93" w14:textId="77777777" w:rsidR="00C13950" w:rsidRPr="00903F7E" w:rsidRDefault="00C13950" w:rsidP="00C13950">
            <w:pPr>
              <w:pStyle w:val="TableRow"/>
              <w:spacing w:before="0" w:after="0"/>
              <w:ind w:left="0"/>
              <w:rPr>
                <w:sz w:val="18"/>
                <w:szCs w:val="18"/>
              </w:rPr>
            </w:pPr>
            <w:r w:rsidRPr="00903F7E">
              <w:rPr>
                <w:sz w:val="18"/>
                <w:szCs w:val="18"/>
              </w:rPr>
              <w:t xml:space="preserve">Ensuring mental health and wellbeing support for all children by retaining the services of the school’s Learning Mentor contract. Currently supporting 56% of PP children.  </w:t>
            </w:r>
          </w:p>
          <w:p w14:paraId="0A8E6245" w14:textId="77777777" w:rsidR="00C13950" w:rsidRPr="00903F7E" w:rsidRDefault="00C13950" w:rsidP="00C13950">
            <w:pPr>
              <w:pStyle w:val="TableRow"/>
              <w:spacing w:before="0" w:after="0"/>
              <w:ind w:left="0"/>
              <w:rPr>
                <w:sz w:val="18"/>
                <w:szCs w:val="18"/>
              </w:rPr>
            </w:pPr>
            <w:r w:rsidRPr="00903F7E">
              <w:rPr>
                <w:sz w:val="18"/>
                <w:szCs w:val="18"/>
              </w:rPr>
              <w:t>(£</w:t>
            </w:r>
            <w:r>
              <w:rPr>
                <w:sz w:val="18"/>
                <w:szCs w:val="18"/>
              </w:rPr>
              <w:t>20787 = 84% of salary)</w:t>
            </w:r>
          </w:p>
          <w:p w14:paraId="135CB3C1" w14:textId="77777777" w:rsidR="00C13950" w:rsidRPr="00903F7E" w:rsidRDefault="00C13950" w:rsidP="00C13950">
            <w:pPr>
              <w:pStyle w:val="TableRow"/>
              <w:spacing w:before="0" w:after="0"/>
              <w:ind w:left="0"/>
              <w:rPr>
                <w:sz w:val="18"/>
                <w:szCs w:val="18"/>
              </w:rPr>
            </w:pPr>
          </w:p>
          <w:p w14:paraId="6668BFEA" w14:textId="77777777" w:rsidR="00C13950" w:rsidRPr="00903F7E" w:rsidRDefault="00C13950" w:rsidP="00C13950">
            <w:pPr>
              <w:pStyle w:val="TableRow"/>
              <w:spacing w:before="0" w:after="0"/>
              <w:ind w:left="0"/>
              <w:rPr>
                <w:sz w:val="18"/>
                <w:szCs w:val="18"/>
              </w:rPr>
            </w:pPr>
            <w:r w:rsidRPr="00903F7E">
              <w:rPr>
                <w:sz w:val="18"/>
                <w:szCs w:val="18"/>
              </w:rPr>
              <w:t xml:space="preserve">Retaining additional teaching assistant in EYFS (£19218) </w:t>
            </w:r>
          </w:p>
          <w:p w14:paraId="5B9754D0" w14:textId="77777777" w:rsidR="00C13950" w:rsidRPr="00903F7E" w:rsidRDefault="00C13950" w:rsidP="00C13950">
            <w:pPr>
              <w:pStyle w:val="TableRow"/>
              <w:spacing w:before="0" w:after="0"/>
              <w:ind w:left="0"/>
              <w:rPr>
                <w:sz w:val="18"/>
                <w:szCs w:val="18"/>
              </w:rPr>
            </w:pPr>
          </w:p>
          <w:p w14:paraId="579DA37A" w14:textId="77777777" w:rsidR="00C13950" w:rsidRDefault="00C13950" w:rsidP="00C13950">
            <w:pPr>
              <w:pStyle w:val="TableRow"/>
              <w:spacing w:before="0" w:after="0"/>
              <w:ind w:left="0"/>
              <w:rPr>
                <w:sz w:val="18"/>
                <w:szCs w:val="18"/>
              </w:rPr>
            </w:pPr>
            <w:r w:rsidRPr="00903F7E">
              <w:rPr>
                <w:sz w:val="18"/>
                <w:szCs w:val="18"/>
              </w:rPr>
              <w:t xml:space="preserve">Retaining additional support for 1:1 working with a PP child </w:t>
            </w:r>
            <w:r>
              <w:rPr>
                <w:sz w:val="18"/>
                <w:szCs w:val="18"/>
              </w:rPr>
              <w:t xml:space="preserve">(not funded) </w:t>
            </w:r>
            <w:r w:rsidRPr="00903F7E">
              <w:rPr>
                <w:sz w:val="18"/>
                <w:szCs w:val="18"/>
              </w:rPr>
              <w:t xml:space="preserve">(£6245) </w:t>
            </w:r>
          </w:p>
          <w:p w14:paraId="52442A20" w14:textId="77777777" w:rsidR="00C13950" w:rsidRDefault="00C13950" w:rsidP="001E255C">
            <w:pPr>
              <w:pStyle w:val="TableRow"/>
              <w:spacing w:before="0" w:after="0"/>
              <w:ind w:left="0"/>
              <w:rPr>
                <w:rFonts w:cs="Arial"/>
                <w:color w:val="000000"/>
                <w:sz w:val="18"/>
                <w:szCs w:val="18"/>
              </w:rPr>
            </w:pPr>
          </w:p>
        </w:tc>
        <w:tc>
          <w:tcPr>
            <w:tcW w:w="603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A79CF3B" w14:textId="3701C972" w:rsidR="00C13950" w:rsidRPr="00903F7E" w:rsidRDefault="00C13950" w:rsidP="00C13950">
            <w:pPr>
              <w:pStyle w:val="TableRowCentered"/>
              <w:spacing w:before="0" w:after="0"/>
              <w:ind w:left="0"/>
              <w:jc w:val="left"/>
              <w:rPr>
                <w:sz w:val="18"/>
                <w:szCs w:val="18"/>
              </w:rPr>
            </w:pPr>
            <w:r>
              <w:rPr>
                <w:sz w:val="18"/>
                <w:szCs w:val="18"/>
              </w:rPr>
              <w:t xml:space="preserve">Covering the salary </w:t>
            </w:r>
            <w:r w:rsidR="00685B04">
              <w:rPr>
                <w:sz w:val="18"/>
                <w:szCs w:val="18"/>
              </w:rPr>
              <w:t xml:space="preserve">of the learning mentor </w:t>
            </w:r>
            <w:r>
              <w:rPr>
                <w:sz w:val="18"/>
                <w:szCs w:val="18"/>
              </w:rPr>
              <w:t>enables all children who need adult intervention and support to access their education is available. Ove</w:t>
            </w:r>
            <w:r w:rsidR="00685B04">
              <w:rPr>
                <w:sz w:val="18"/>
                <w:szCs w:val="18"/>
              </w:rPr>
              <w:t xml:space="preserve">r the course of the past </w:t>
            </w:r>
            <w:proofErr w:type="gramStart"/>
            <w:r w:rsidR="00685B04">
              <w:rPr>
                <w:sz w:val="18"/>
                <w:szCs w:val="18"/>
              </w:rPr>
              <w:t>year</w:t>
            </w:r>
            <w:proofErr w:type="gramEnd"/>
            <w:r w:rsidR="00685B04">
              <w:rPr>
                <w:sz w:val="18"/>
                <w:szCs w:val="18"/>
              </w:rPr>
              <w:t xml:space="preserve"> 40</w:t>
            </w:r>
            <w:r>
              <w:rPr>
                <w:sz w:val="18"/>
                <w:szCs w:val="18"/>
              </w:rPr>
              <w:t xml:space="preserve">% of PP children accessed some support from the learning mentor, enabling them to talk about their concerns and return to the school or to the classroom. This support may have been for </w:t>
            </w:r>
            <w:r w:rsidRPr="00903F7E">
              <w:rPr>
                <w:sz w:val="18"/>
                <w:szCs w:val="18"/>
              </w:rPr>
              <w:t xml:space="preserve">short bursts or for more consistent regular input. In some cases the support continued into the classroom on a 1:1 basis. </w:t>
            </w:r>
          </w:p>
          <w:p w14:paraId="7E0FC027" w14:textId="77777777" w:rsidR="00C13950" w:rsidRDefault="00C13950" w:rsidP="00C13950">
            <w:pPr>
              <w:pStyle w:val="TableRowCentered"/>
              <w:tabs>
                <w:tab w:val="left" w:pos="1035"/>
              </w:tabs>
              <w:spacing w:before="0" w:after="0"/>
              <w:ind w:left="0"/>
              <w:jc w:val="left"/>
              <w:rPr>
                <w:sz w:val="18"/>
                <w:szCs w:val="18"/>
              </w:rPr>
            </w:pPr>
          </w:p>
          <w:p w14:paraId="3D4BA170" w14:textId="75AEDFF3" w:rsidR="00C13950" w:rsidRPr="00903F7E" w:rsidRDefault="00C13950" w:rsidP="00C13950">
            <w:pPr>
              <w:pStyle w:val="TableRowCentered"/>
              <w:spacing w:before="0" w:after="0"/>
              <w:ind w:left="0"/>
              <w:jc w:val="left"/>
              <w:rPr>
                <w:sz w:val="18"/>
                <w:szCs w:val="18"/>
              </w:rPr>
            </w:pPr>
            <w:r w:rsidRPr="00903F7E">
              <w:rPr>
                <w:sz w:val="18"/>
                <w:szCs w:val="18"/>
              </w:rPr>
              <w:t>Retaining a</w:t>
            </w:r>
            <w:r>
              <w:rPr>
                <w:sz w:val="18"/>
                <w:szCs w:val="18"/>
              </w:rPr>
              <w:t>dditional adult support in Ivy Class</w:t>
            </w:r>
            <w:r w:rsidRPr="00903F7E">
              <w:rPr>
                <w:sz w:val="18"/>
                <w:szCs w:val="18"/>
              </w:rPr>
              <w:t xml:space="preserve"> will ensure</w:t>
            </w:r>
            <w:r w:rsidR="00685B04">
              <w:rPr>
                <w:sz w:val="18"/>
                <w:szCs w:val="18"/>
              </w:rPr>
              <w:t xml:space="preserve"> the 6 PP children</w:t>
            </w:r>
            <w:r w:rsidRPr="00903F7E">
              <w:rPr>
                <w:sz w:val="18"/>
                <w:szCs w:val="18"/>
              </w:rPr>
              <w:t xml:space="preserve"> in that cohort receive t</w:t>
            </w:r>
            <w:r>
              <w:rPr>
                <w:sz w:val="18"/>
                <w:szCs w:val="18"/>
              </w:rPr>
              <w:t>argeted support to access the KS1 curriculum and appropriate Y2</w:t>
            </w:r>
            <w:r w:rsidRPr="00903F7E">
              <w:rPr>
                <w:sz w:val="18"/>
                <w:szCs w:val="18"/>
              </w:rPr>
              <w:t xml:space="preserve"> input. </w:t>
            </w:r>
          </w:p>
          <w:p w14:paraId="197D168A" w14:textId="77777777" w:rsidR="00C13950" w:rsidRDefault="00C13950" w:rsidP="00C13950">
            <w:pPr>
              <w:pStyle w:val="TableRowCentered"/>
              <w:spacing w:before="0" w:after="0"/>
              <w:ind w:left="0"/>
              <w:jc w:val="left"/>
              <w:rPr>
                <w:sz w:val="18"/>
                <w:szCs w:val="18"/>
              </w:rPr>
            </w:pPr>
          </w:p>
          <w:p w14:paraId="6ED65F3B" w14:textId="56CC2FA2" w:rsidR="00C13950" w:rsidRDefault="00C13950" w:rsidP="00C13950">
            <w:pPr>
              <w:pStyle w:val="TableRowCentered"/>
              <w:spacing w:before="0" w:after="0"/>
              <w:ind w:left="0"/>
              <w:jc w:val="left"/>
              <w:rPr>
                <w:sz w:val="18"/>
                <w:szCs w:val="18"/>
              </w:rPr>
            </w:pPr>
            <w:r w:rsidRPr="00903F7E">
              <w:rPr>
                <w:sz w:val="18"/>
                <w:szCs w:val="18"/>
              </w:rPr>
              <w:t>Retaining additiona</w:t>
            </w:r>
            <w:r w:rsidR="00685B04">
              <w:rPr>
                <w:sz w:val="18"/>
                <w:szCs w:val="18"/>
              </w:rPr>
              <w:t>l 1:1 support for a child in KS2</w:t>
            </w:r>
            <w:r w:rsidRPr="00903F7E">
              <w:rPr>
                <w:sz w:val="18"/>
                <w:szCs w:val="18"/>
              </w:rPr>
              <w:t xml:space="preserve"> with specific needs.</w:t>
            </w:r>
          </w:p>
          <w:p w14:paraId="311055FE" w14:textId="77777777" w:rsidR="00C13950" w:rsidRDefault="00C13950" w:rsidP="00C13950">
            <w:pPr>
              <w:pStyle w:val="TableRowCentered"/>
              <w:spacing w:before="0" w:after="0"/>
              <w:ind w:left="0"/>
              <w:jc w:val="left"/>
              <w:rPr>
                <w:sz w:val="18"/>
                <w:szCs w:val="18"/>
              </w:rPr>
            </w:pPr>
          </w:p>
          <w:p w14:paraId="1C10FE3F" w14:textId="3E0B23AB" w:rsidR="00C13950" w:rsidRPr="007D6D32" w:rsidRDefault="00C13950" w:rsidP="00667A96">
            <w:pPr>
              <w:pStyle w:val="TableRowCentered"/>
              <w:spacing w:before="0" w:after="0"/>
              <w:ind w:left="0"/>
              <w:jc w:val="left"/>
              <w:rPr>
                <w:sz w:val="18"/>
                <w:szCs w:val="18"/>
              </w:rPr>
            </w:pPr>
            <w:r w:rsidRPr="00D730E7">
              <w:rPr>
                <w:color w:val="000000"/>
                <w:sz w:val="18"/>
                <w:szCs w:val="18"/>
              </w:rPr>
              <w:t>The Education Endowment Foundation states that ‘There is also evidence that working with teaching assistants can lead to improvements in pupils’ attitudes’ and that ‘well-evidenced teaching assistant interventions can be targeted at pupils that require additional support and can help previously low attaining pupils overcome barriers to learning and ‘catch-up’ with previously higher attaining pupils.’</w:t>
            </w:r>
          </w:p>
        </w:tc>
        <w:tc>
          <w:tcPr>
            <w:tcW w:w="1331"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2F66A96" w14:textId="0D46552C" w:rsidR="00C13950" w:rsidRDefault="00C13950" w:rsidP="001E255C">
            <w:pPr>
              <w:pStyle w:val="TableRowCentered"/>
              <w:spacing w:before="0" w:after="0"/>
              <w:jc w:val="left"/>
              <w:rPr>
                <w:sz w:val="22"/>
              </w:rPr>
            </w:pPr>
            <w:r>
              <w:rPr>
                <w:sz w:val="22"/>
              </w:rPr>
              <w:t>1, 2, 3, 4</w:t>
            </w:r>
          </w:p>
        </w:tc>
      </w:tr>
      <w:tr w:rsidR="00C13950" w14:paraId="286F6780" w14:textId="77777777" w:rsidTr="00C13950">
        <w:trPr>
          <w:trHeight w:val="169"/>
        </w:trPr>
        <w:tc>
          <w:tcPr>
            <w:tcW w:w="2122"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4EFA9" w14:textId="6B82E3CB" w:rsidR="00C13950" w:rsidRPr="00903F7E" w:rsidRDefault="00685B04" w:rsidP="00200A03">
            <w:pPr>
              <w:pStyle w:val="TableRow"/>
              <w:spacing w:before="0" w:after="0"/>
              <w:ind w:left="0"/>
              <w:rPr>
                <w:sz w:val="18"/>
                <w:szCs w:val="18"/>
              </w:rPr>
            </w:pPr>
            <w:r>
              <w:rPr>
                <w:sz w:val="18"/>
                <w:szCs w:val="18"/>
              </w:rPr>
              <w:t xml:space="preserve">Continue to embed previous support from the English Hub </w:t>
            </w:r>
            <w:r w:rsidR="00C13950">
              <w:rPr>
                <w:sz w:val="18"/>
                <w:szCs w:val="18"/>
              </w:rPr>
              <w:t>to develop the effectiveness of the teach</w:t>
            </w:r>
            <w:r w:rsidR="00200A03">
              <w:rPr>
                <w:sz w:val="18"/>
                <w:szCs w:val="18"/>
              </w:rPr>
              <w:t xml:space="preserve">ing of reading in EYFS and KS1 </w:t>
            </w:r>
            <w:r w:rsidR="00C13950">
              <w:rPr>
                <w:sz w:val="18"/>
                <w:szCs w:val="18"/>
              </w:rPr>
              <w:t xml:space="preserve"> </w:t>
            </w:r>
          </w:p>
        </w:tc>
        <w:tc>
          <w:tcPr>
            <w:tcW w:w="603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FF678" w14:textId="735185FA" w:rsidR="007D6D32" w:rsidRDefault="007D6D32" w:rsidP="00C13950">
            <w:pPr>
              <w:pStyle w:val="TableRowCentered"/>
              <w:spacing w:before="0" w:after="0"/>
              <w:ind w:left="0"/>
              <w:jc w:val="left"/>
              <w:rPr>
                <w:color w:val="000000"/>
                <w:sz w:val="18"/>
                <w:szCs w:val="18"/>
              </w:rPr>
            </w:pPr>
            <w:r>
              <w:rPr>
                <w:color w:val="000000"/>
                <w:sz w:val="18"/>
                <w:szCs w:val="18"/>
              </w:rPr>
              <w:t xml:space="preserve">Key areas for development are identified by the English Hub with action plans put in place. All actions are research-based. </w:t>
            </w:r>
          </w:p>
          <w:p w14:paraId="198DCDCB" w14:textId="77777777" w:rsidR="007D6D32" w:rsidRDefault="007D6D32" w:rsidP="00C13950">
            <w:pPr>
              <w:pStyle w:val="TableRowCentered"/>
              <w:spacing w:before="0" w:after="0"/>
              <w:ind w:left="0"/>
              <w:jc w:val="left"/>
              <w:rPr>
                <w:color w:val="000000"/>
                <w:sz w:val="18"/>
                <w:szCs w:val="18"/>
              </w:rPr>
            </w:pPr>
          </w:p>
          <w:p w14:paraId="678AE269" w14:textId="24D534DA" w:rsidR="00C13950" w:rsidRDefault="00C13950" w:rsidP="00C13950">
            <w:pPr>
              <w:pStyle w:val="TableRowCentered"/>
              <w:spacing w:before="0" w:after="0"/>
              <w:ind w:left="0"/>
              <w:jc w:val="left"/>
              <w:rPr>
                <w:sz w:val="18"/>
                <w:szCs w:val="18"/>
              </w:rPr>
            </w:pPr>
            <w:r w:rsidRPr="00667A96">
              <w:rPr>
                <w:color w:val="000000"/>
                <w:sz w:val="18"/>
                <w:szCs w:val="18"/>
              </w:rPr>
              <w:t xml:space="preserve">The Education Endowment Foundation (EEF) states that ‘Spending on improving teaching might include professional development.’ It states ‘Ensuring an effective teacher is in front of every class, and that every teacher is supported to keep improving, is the key ingredient of a </w:t>
            </w:r>
            <w:r w:rsidRPr="00667A96">
              <w:rPr>
                <w:color w:val="000000"/>
                <w:sz w:val="18"/>
                <w:szCs w:val="18"/>
              </w:rPr>
              <w:lastRenderedPageBreak/>
              <w:t>successful school and should rightly be at the top priority for Pupil Premium spending.</w:t>
            </w:r>
            <w:r w:rsidRPr="00667A96">
              <w:rPr>
                <w:sz w:val="18"/>
                <w:szCs w:val="18"/>
              </w:rPr>
              <w:t xml:space="preserve"> </w:t>
            </w:r>
          </w:p>
        </w:tc>
        <w:tc>
          <w:tcPr>
            <w:tcW w:w="133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CC2F0" w14:textId="5AB895B3" w:rsidR="00C13950" w:rsidRDefault="00C13950" w:rsidP="001E255C">
            <w:pPr>
              <w:pStyle w:val="TableRowCentered"/>
              <w:spacing w:before="0" w:after="0"/>
              <w:jc w:val="left"/>
              <w:rPr>
                <w:sz w:val="22"/>
              </w:rPr>
            </w:pPr>
            <w:r>
              <w:rPr>
                <w:sz w:val="22"/>
              </w:rPr>
              <w:lastRenderedPageBreak/>
              <w:t>1, 2, 3, 4</w:t>
            </w:r>
          </w:p>
        </w:tc>
      </w:tr>
    </w:tbl>
    <w:p w14:paraId="3C997C2F" w14:textId="0D2FAC02" w:rsidR="00BB07AD" w:rsidRDefault="00BB07AD">
      <w:pPr>
        <w:rPr>
          <w:b/>
          <w:bCs/>
          <w:color w:val="104F75"/>
          <w:sz w:val="28"/>
          <w:szCs w:val="28"/>
        </w:rPr>
      </w:pPr>
    </w:p>
    <w:p w14:paraId="2A7D5523" w14:textId="315247CE"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8E612F4" w:rsidR="00E66558" w:rsidRDefault="00086BA0">
      <w:r>
        <w:t>Budgeted cost: £6624</w:t>
      </w:r>
      <w:r w:rsidR="00903F7E">
        <w:t xml:space="preserve"> </w:t>
      </w:r>
    </w:p>
    <w:tbl>
      <w:tblPr>
        <w:tblW w:w="5000" w:type="pct"/>
        <w:tblCellMar>
          <w:left w:w="10" w:type="dxa"/>
          <w:right w:w="10" w:type="dxa"/>
        </w:tblCellMar>
        <w:tblLook w:val="04A0" w:firstRow="1" w:lastRow="0" w:firstColumn="1" w:lastColumn="0" w:noHBand="0" w:noVBand="1"/>
      </w:tblPr>
      <w:tblGrid>
        <w:gridCol w:w="2122"/>
        <w:gridCol w:w="5811"/>
        <w:gridCol w:w="1553"/>
      </w:tblGrid>
      <w:tr w:rsidR="00E66558" w14:paraId="2A7D5528" w14:textId="77777777" w:rsidTr="00903F7E">
        <w:tc>
          <w:tcPr>
            <w:tcW w:w="212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8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868A2" w14:paraId="2A7D552C" w14:textId="77777777" w:rsidTr="00903F7E">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0136B" w14:textId="77777777" w:rsidR="00EC26A9" w:rsidRPr="00EC26A9" w:rsidRDefault="00EC26A9" w:rsidP="00EC26A9">
            <w:pPr>
              <w:pStyle w:val="NormalWeb"/>
              <w:spacing w:before="0" w:beforeAutospacing="0" w:after="0" w:afterAutospacing="0"/>
              <w:rPr>
                <w:rFonts w:ascii="Arial" w:hAnsi="Arial" w:cs="Arial"/>
                <w:color w:val="000000"/>
                <w:sz w:val="18"/>
                <w:szCs w:val="18"/>
              </w:rPr>
            </w:pPr>
            <w:r w:rsidRPr="00EC26A9">
              <w:rPr>
                <w:rFonts w:ascii="Arial" w:hAnsi="Arial" w:cs="Arial"/>
                <w:color w:val="000000"/>
                <w:sz w:val="18"/>
                <w:szCs w:val="18"/>
              </w:rPr>
              <w:t>Targeted daily focused</w:t>
            </w:r>
          </w:p>
          <w:p w14:paraId="1D75AAB1" w14:textId="77777777" w:rsidR="00EC26A9" w:rsidRPr="00EC26A9" w:rsidRDefault="00EC26A9" w:rsidP="00EC26A9">
            <w:pPr>
              <w:pStyle w:val="NormalWeb"/>
              <w:spacing w:before="0" w:beforeAutospacing="0" w:after="0" w:afterAutospacing="0"/>
              <w:rPr>
                <w:rFonts w:ascii="Arial" w:hAnsi="Arial" w:cs="Arial"/>
                <w:color w:val="000000"/>
                <w:sz w:val="18"/>
                <w:szCs w:val="18"/>
              </w:rPr>
            </w:pPr>
            <w:r w:rsidRPr="00EC26A9">
              <w:rPr>
                <w:rFonts w:ascii="Arial" w:hAnsi="Arial" w:cs="Arial"/>
                <w:color w:val="000000"/>
                <w:sz w:val="18"/>
                <w:szCs w:val="18"/>
              </w:rPr>
              <w:t>one to one phonics</w:t>
            </w:r>
          </w:p>
          <w:p w14:paraId="46221254" w14:textId="77777777" w:rsidR="00EC26A9" w:rsidRPr="00EC26A9" w:rsidRDefault="00EC26A9" w:rsidP="00EC26A9">
            <w:pPr>
              <w:pStyle w:val="NormalWeb"/>
              <w:spacing w:before="0" w:beforeAutospacing="0" w:after="0" w:afterAutospacing="0"/>
              <w:rPr>
                <w:rFonts w:ascii="Arial" w:hAnsi="Arial" w:cs="Arial"/>
                <w:color w:val="000000"/>
                <w:sz w:val="18"/>
                <w:szCs w:val="18"/>
              </w:rPr>
            </w:pPr>
            <w:r w:rsidRPr="00EC26A9">
              <w:rPr>
                <w:rFonts w:ascii="Arial" w:hAnsi="Arial" w:cs="Arial"/>
                <w:color w:val="000000"/>
                <w:sz w:val="18"/>
                <w:szCs w:val="18"/>
              </w:rPr>
              <w:t>interventions for pupils</w:t>
            </w:r>
          </w:p>
          <w:p w14:paraId="24260C0A" w14:textId="502DC746" w:rsidR="00EC26A9" w:rsidRDefault="00EC26A9" w:rsidP="00EC26A9">
            <w:pPr>
              <w:pStyle w:val="NormalWeb"/>
              <w:spacing w:before="0" w:beforeAutospacing="0" w:after="0" w:afterAutospacing="0"/>
              <w:rPr>
                <w:rFonts w:ascii="Arial" w:hAnsi="Arial" w:cs="Arial"/>
                <w:color w:val="000000"/>
                <w:sz w:val="18"/>
                <w:szCs w:val="18"/>
              </w:rPr>
            </w:pPr>
            <w:proofErr w:type="gramStart"/>
            <w:r w:rsidRPr="00EC26A9">
              <w:rPr>
                <w:rFonts w:ascii="Arial" w:hAnsi="Arial" w:cs="Arial"/>
                <w:color w:val="000000"/>
                <w:sz w:val="18"/>
                <w:szCs w:val="18"/>
              </w:rPr>
              <w:t>not</w:t>
            </w:r>
            <w:proofErr w:type="gramEnd"/>
            <w:r w:rsidRPr="00EC26A9">
              <w:rPr>
                <w:rFonts w:ascii="Arial" w:hAnsi="Arial" w:cs="Arial"/>
                <w:color w:val="000000"/>
                <w:sz w:val="18"/>
                <w:szCs w:val="18"/>
              </w:rPr>
              <w:t xml:space="preserve"> on track.</w:t>
            </w:r>
          </w:p>
          <w:p w14:paraId="7290D9DE" w14:textId="09D4D771" w:rsidR="0097369C" w:rsidRDefault="0097369C" w:rsidP="00086BA0">
            <w:pPr>
              <w:pStyle w:val="TableRow"/>
              <w:spacing w:before="0" w:after="0"/>
              <w:ind w:left="0"/>
              <w:rPr>
                <w:sz w:val="18"/>
                <w:szCs w:val="18"/>
              </w:rPr>
            </w:pPr>
          </w:p>
          <w:p w14:paraId="0C266739" w14:textId="5CCAFE76" w:rsidR="00D868A2" w:rsidRDefault="00DC7A61" w:rsidP="00086BA0">
            <w:pPr>
              <w:pStyle w:val="TableRow"/>
              <w:spacing w:before="0" w:after="0"/>
              <w:ind w:left="0"/>
              <w:rPr>
                <w:sz w:val="18"/>
                <w:szCs w:val="18"/>
              </w:rPr>
            </w:pPr>
            <w:r>
              <w:rPr>
                <w:sz w:val="18"/>
                <w:szCs w:val="18"/>
              </w:rPr>
              <w:t xml:space="preserve">AHT </w:t>
            </w:r>
            <w:r w:rsidR="00D868A2">
              <w:rPr>
                <w:sz w:val="18"/>
                <w:szCs w:val="18"/>
              </w:rPr>
              <w:t xml:space="preserve">to provide targeted mathematical support to low achieving Y3 children </w:t>
            </w:r>
          </w:p>
          <w:p w14:paraId="2F72DF88" w14:textId="71D738DF" w:rsidR="00DC7A61" w:rsidRDefault="00DC7A61" w:rsidP="00086BA0">
            <w:pPr>
              <w:pStyle w:val="TableRow"/>
              <w:spacing w:before="0" w:after="0"/>
              <w:ind w:left="0"/>
              <w:rPr>
                <w:sz w:val="18"/>
                <w:szCs w:val="18"/>
              </w:rPr>
            </w:pPr>
          </w:p>
          <w:p w14:paraId="68ADB0A1" w14:textId="3646B088" w:rsidR="00DC7A61" w:rsidRDefault="00DC7A61" w:rsidP="00086BA0">
            <w:pPr>
              <w:pStyle w:val="TableRow"/>
              <w:spacing w:before="0" w:after="0"/>
              <w:ind w:left="0"/>
              <w:rPr>
                <w:sz w:val="18"/>
                <w:szCs w:val="18"/>
              </w:rPr>
            </w:pPr>
            <w:r>
              <w:rPr>
                <w:sz w:val="18"/>
                <w:szCs w:val="18"/>
              </w:rPr>
              <w:t xml:space="preserve">HT to provide targeted support to low achieving writers in </w:t>
            </w:r>
            <w:r w:rsidR="00685B04">
              <w:rPr>
                <w:sz w:val="18"/>
                <w:szCs w:val="18"/>
              </w:rPr>
              <w:t xml:space="preserve">LKS2 &amp; UKS2 through teaching each class on a weekly basis including </w:t>
            </w:r>
            <w:proofErr w:type="gramStart"/>
            <w:r w:rsidR="00685B04">
              <w:rPr>
                <w:sz w:val="18"/>
                <w:szCs w:val="18"/>
              </w:rPr>
              <w:t>lessons which</w:t>
            </w:r>
            <w:proofErr w:type="gramEnd"/>
            <w:r w:rsidR="00685B04">
              <w:rPr>
                <w:sz w:val="18"/>
                <w:szCs w:val="18"/>
              </w:rPr>
              <w:t xml:space="preserve"> focus on writing. </w:t>
            </w:r>
            <w:r>
              <w:rPr>
                <w:sz w:val="18"/>
                <w:szCs w:val="18"/>
              </w:rPr>
              <w:t xml:space="preserve"> </w:t>
            </w:r>
          </w:p>
          <w:p w14:paraId="3852B8D8" w14:textId="77777777" w:rsidR="00D868A2" w:rsidRDefault="00D868A2" w:rsidP="00086BA0">
            <w:pPr>
              <w:pStyle w:val="TableRow"/>
              <w:spacing w:before="0" w:after="0"/>
              <w:rPr>
                <w:sz w:val="18"/>
                <w:szCs w:val="18"/>
              </w:rPr>
            </w:pPr>
          </w:p>
          <w:p w14:paraId="423088ED" w14:textId="2694FAA1" w:rsidR="00D868A2" w:rsidRDefault="00D868A2" w:rsidP="00086BA0">
            <w:pPr>
              <w:pStyle w:val="TableRow"/>
              <w:spacing w:before="0" w:after="0"/>
              <w:ind w:left="0"/>
              <w:rPr>
                <w:sz w:val="18"/>
                <w:szCs w:val="18"/>
              </w:rPr>
            </w:pPr>
          </w:p>
          <w:p w14:paraId="5B01BBE5" w14:textId="2B69C118" w:rsidR="00D868A2" w:rsidRDefault="00D868A2" w:rsidP="00086BA0">
            <w:pPr>
              <w:pStyle w:val="TableRow"/>
              <w:spacing w:before="0" w:after="0"/>
              <w:ind w:left="0"/>
              <w:rPr>
                <w:sz w:val="18"/>
                <w:szCs w:val="18"/>
              </w:rPr>
            </w:pPr>
            <w:r>
              <w:rPr>
                <w:sz w:val="18"/>
                <w:szCs w:val="18"/>
              </w:rPr>
              <w:t xml:space="preserve">Spelling Shed acquired – daily practise. </w:t>
            </w:r>
          </w:p>
          <w:p w14:paraId="646B241C" w14:textId="2941C634" w:rsidR="00086BA0" w:rsidRDefault="00086BA0" w:rsidP="00086BA0">
            <w:pPr>
              <w:pStyle w:val="TableRow"/>
              <w:spacing w:before="0" w:after="0"/>
              <w:ind w:left="0"/>
              <w:rPr>
                <w:sz w:val="18"/>
                <w:szCs w:val="18"/>
              </w:rPr>
            </w:pPr>
            <w:r>
              <w:rPr>
                <w:sz w:val="18"/>
                <w:szCs w:val="18"/>
              </w:rPr>
              <w:t xml:space="preserve">Times Table </w:t>
            </w:r>
            <w:proofErr w:type="spellStart"/>
            <w:r>
              <w:rPr>
                <w:sz w:val="18"/>
                <w:szCs w:val="18"/>
              </w:rPr>
              <w:t>Rockstar</w:t>
            </w:r>
            <w:proofErr w:type="spellEnd"/>
            <w:r>
              <w:rPr>
                <w:sz w:val="18"/>
                <w:szCs w:val="18"/>
              </w:rPr>
              <w:t xml:space="preserve">,  </w:t>
            </w:r>
            <w:proofErr w:type="spellStart"/>
            <w:r>
              <w:rPr>
                <w:sz w:val="18"/>
                <w:szCs w:val="18"/>
              </w:rPr>
              <w:t>Numbots</w:t>
            </w:r>
            <w:proofErr w:type="spellEnd"/>
            <w:r>
              <w:rPr>
                <w:sz w:val="18"/>
                <w:szCs w:val="18"/>
              </w:rPr>
              <w:t xml:space="preserve"> (£176) and Spelling Shed acquired for use in school and at home</w:t>
            </w:r>
          </w:p>
          <w:p w14:paraId="5B5D780E" w14:textId="2F2F1E3E" w:rsidR="00EC26A9" w:rsidRDefault="00EC26A9" w:rsidP="00086BA0">
            <w:pPr>
              <w:pStyle w:val="TableRow"/>
              <w:spacing w:before="0" w:after="0"/>
              <w:ind w:left="0"/>
              <w:rPr>
                <w:sz w:val="18"/>
                <w:szCs w:val="18"/>
              </w:rPr>
            </w:pPr>
          </w:p>
          <w:p w14:paraId="6C922B30" w14:textId="3C7A4091" w:rsidR="00D868A2" w:rsidRDefault="00D868A2" w:rsidP="00D730E7">
            <w:pPr>
              <w:pStyle w:val="TableRow"/>
              <w:spacing w:before="0" w:after="0"/>
              <w:ind w:left="0"/>
              <w:rPr>
                <w:sz w:val="18"/>
                <w:szCs w:val="18"/>
              </w:rPr>
            </w:pPr>
          </w:p>
          <w:p w14:paraId="2A7D5529" w14:textId="7A19F228" w:rsidR="00D868A2" w:rsidRPr="00616375" w:rsidRDefault="00090BA3" w:rsidP="00086BA0">
            <w:pPr>
              <w:pStyle w:val="TableRow"/>
              <w:spacing w:before="0" w:after="0"/>
              <w:ind w:left="0"/>
              <w:rPr>
                <w:sz w:val="18"/>
                <w:szCs w:val="18"/>
              </w:rPr>
            </w:pPr>
            <w:r>
              <w:rPr>
                <w:sz w:val="18"/>
                <w:szCs w:val="18"/>
              </w:rPr>
              <w:t xml:space="preserve">Acquire </w:t>
            </w:r>
            <w:proofErr w:type="spellStart"/>
            <w:r>
              <w:rPr>
                <w:sz w:val="18"/>
                <w:szCs w:val="18"/>
              </w:rPr>
              <w:t>Nessy</w:t>
            </w:r>
            <w:proofErr w:type="spellEnd"/>
            <w:r>
              <w:rPr>
                <w:sz w:val="18"/>
                <w:szCs w:val="18"/>
              </w:rPr>
              <w:t xml:space="preserve"> programmes to </w:t>
            </w:r>
            <w:r w:rsidR="00220A51">
              <w:rPr>
                <w:sz w:val="18"/>
                <w:szCs w:val="18"/>
              </w:rPr>
              <w:t xml:space="preserve">support children in KS1 and LKS2. (£648 per year) </w:t>
            </w:r>
          </w:p>
        </w:tc>
        <w:tc>
          <w:tcPr>
            <w:tcW w:w="58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C1098" w14:textId="2451C889" w:rsidR="00EC26A9" w:rsidRDefault="00EC26A9" w:rsidP="00086BA0">
            <w:pPr>
              <w:pStyle w:val="TableRowCentered"/>
              <w:spacing w:before="0" w:after="0"/>
              <w:ind w:hanging="28"/>
              <w:jc w:val="left"/>
              <w:rPr>
                <w:color w:val="000000"/>
                <w:sz w:val="18"/>
                <w:szCs w:val="18"/>
              </w:rPr>
            </w:pPr>
            <w:r w:rsidRPr="00EC26A9">
              <w:rPr>
                <w:color w:val="000000"/>
                <w:sz w:val="18"/>
                <w:szCs w:val="18"/>
              </w:rPr>
              <w:t>EEF highlights the need for an effective systematic phonics program</w:t>
            </w:r>
            <w:r>
              <w:rPr>
                <w:color w:val="000000"/>
                <w:sz w:val="18"/>
                <w:szCs w:val="18"/>
              </w:rPr>
              <w:t>.</w:t>
            </w:r>
          </w:p>
          <w:p w14:paraId="7086E8CA" w14:textId="77777777" w:rsidR="00EC26A9" w:rsidRPr="00EC26A9" w:rsidRDefault="00EC26A9" w:rsidP="00086BA0">
            <w:pPr>
              <w:pStyle w:val="TableRowCentered"/>
              <w:spacing w:before="0" w:after="0"/>
              <w:ind w:hanging="28"/>
              <w:jc w:val="left"/>
              <w:rPr>
                <w:sz w:val="18"/>
                <w:szCs w:val="18"/>
              </w:rPr>
            </w:pPr>
          </w:p>
          <w:p w14:paraId="4E851B02" w14:textId="77C41537" w:rsidR="00D868A2" w:rsidRDefault="00D868A2" w:rsidP="00086BA0">
            <w:pPr>
              <w:pStyle w:val="TableRowCentered"/>
              <w:spacing w:before="0" w:after="0"/>
              <w:ind w:hanging="28"/>
              <w:jc w:val="left"/>
              <w:rPr>
                <w:sz w:val="18"/>
                <w:szCs w:val="18"/>
              </w:rPr>
            </w:pPr>
            <w:r w:rsidRPr="00D50563">
              <w:rPr>
                <w:sz w:val="18"/>
                <w:szCs w:val="18"/>
              </w:rPr>
              <w:t>The ‘headline’ attainment measure at KS1 (percentage of</w:t>
            </w:r>
            <w:r w:rsidR="00685B04">
              <w:rPr>
                <w:sz w:val="18"/>
                <w:szCs w:val="18"/>
              </w:rPr>
              <w:t xml:space="preserve"> children achieving</w:t>
            </w:r>
            <w:r w:rsidRPr="00D50563">
              <w:rPr>
                <w:sz w:val="18"/>
                <w:szCs w:val="18"/>
              </w:rPr>
              <w:t xml:space="preserve"> expected standard in </w:t>
            </w:r>
            <w:r w:rsidR="004902B8">
              <w:rPr>
                <w:sz w:val="18"/>
                <w:szCs w:val="18"/>
              </w:rPr>
              <w:t xml:space="preserve">Reading, Writing &amp; Maths) </w:t>
            </w:r>
            <w:r w:rsidR="00685B04">
              <w:rPr>
                <w:sz w:val="18"/>
                <w:szCs w:val="18"/>
              </w:rPr>
              <w:t xml:space="preserve">suggests the increased impact of children starting school with a low baseline. This is now a trend in school with the 2025/26 cohort lower still. </w:t>
            </w:r>
          </w:p>
          <w:p w14:paraId="271ACA33" w14:textId="77777777" w:rsidR="0097369C" w:rsidRDefault="0097369C" w:rsidP="00086BA0">
            <w:pPr>
              <w:pStyle w:val="TableRowCentered"/>
              <w:spacing w:before="0" w:after="0"/>
              <w:ind w:hanging="28"/>
              <w:jc w:val="left"/>
              <w:rPr>
                <w:sz w:val="18"/>
                <w:szCs w:val="18"/>
              </w:rPr>
            </w:pPr>
          </w:p>
          <w:p w14:paraId="311098D2" w14:textId="27FBA29F" w:rsidR="00D730E7" w:rsidRDefault="00D730E7" w:rsidP="00086BA0">
            <w:pPr>
              <w:pStyle w:val="TableRowCentered"/>
              <w:spacing w:before="0" w:after="0"/>
              <w:ind w:hanging="28"/>
              <w:jc w:val="left"/>
              <w:rPr>
                <w:color w:val="000000"/>
                <w:sz w:val="18"/>
                <w:szCs w:val="18"/>
              </w:rPr>
            </w:pPr>
            <w:r w:rsidRPr="00D730E7">
              <w:rPr>
                <w:color w:val="000000"/>
                <w:sz w:val="18"/>
                <w:szCs w:val="18"/>
              </w:rPr>
              <w:t xml:space="preserve">Research demonstrates that small group tuition is effective and, in general, the smaller the group size the better. We understand that that a group size of three pupils will allow us to ensure cost effectiveness whilst maximising outcomes for pupils. We will prioritise support to pupils who have fallen behind in language, English and maths. </w:t>
            </w:r>
            <w:r w:rsidR="00685B04">
              <w:rPr>
                <w:color w:val="000000"/>
                <w:sz w:val="18"/>
                <w:szCs w:val="18"/>
              </w:rPr>
              <w:t xml:space="preserve">The three classes in the morning at KS1 with 13 in EYFS and 11 in Year 1 plus support from a teaching assistant (and 1:1) should have a significant impact on progress. </w:t>
            </w:r>
          </w:p>
          <w:p w14:paraId="7FAC9C65" w14:textId="2BB7E7D1" w:rsidR="0097369C" w:rsidRDefault="0097369C" w:rsidP="0097369C">
            <w:pPr>
              <w:pStyle w:val="TableRowCentered"/>
              <w:spacing w:before="0" w:after="0"/>
              <w:ind w:hanging="28"/>
              <w:jc w:val="left"/>
              <w:rPr>
                <w:sz w:val="18"/>
                <w:szCs w:val="18"/>
              </w:rPr>
            </w:pPr>
          </w:p>
          <w:p w14:paraId="49451305" w14:textId="35E03F00" w:rsidR="00685B04" w:rsidRDefault="00685B04" w:rsidP="0097369C">
            <w:pPr>
              <w:pStyle w:val="TableRowCentered"/>
              <w:spacing w:before="0" w:after="0"/>
              <w:ind w:hanging="28"/>
              <w:jc w:val="left"/>
              <w:rPr>
                <w:sz w:val="18"/>
                <w:szCs w:val="18"/>
              </w:rPr>
            </w:pPr>
            <w:r w:rsidRPr="00685B04">
              <w:rPr>
                <w:sz w:val="18"/>
                <w:szCs w:val="18"/>
                <w:highlight w:val="yellow"/>
              </w:rPr>
              <w:t>Add % data for PP children when</w:t>
            </w:r>
            <w:r w:rsidR="001F3DDF">
              <w:rPr>
                <w:sz w:val="18"/>
                <w:szCs w:val="18"/>
                <w:highlight w:val="yellow"/>
              </w:rPr>
              <w:t xml:space="preserve"> 2024/25</w:t>
            </w:r>
            <w:r w:rsidRPr="00685B04">
              <w:rPr>
                <w:sz w:val="18"/>
                <w:szCs w:val="18"/>
                <w:highlight w:val="yellow"/>
              </w:rPr>
              <w:t xml:space="preserve"> data is released.</w:t>
            </w:r>
            <w:r>
              <w:rPr>
                <w:sz w:val="18"/>
                <w:szCs w:val="18"/>
              </w:rPr>
              <w:t xml:space="preserve"> </w:t>
            </w:r>
          </w:p>
          <w:p w14:paraId="4CFC8C63" w14:textId="77777777" w:rsidR="00685B04" w:rsidRDefault="00685B04" w:rsidP="0097369C">
            <w:pPr>
              <w:pStyle w:val="TableRowCentered"/>
              <w:spacing w:before="0" w:after="0"/>
              <w:ind w:hanging="28"/>
              <w:jc w:val="left"/>
              <w:rPr>
                <w:sz w:val="18"/>
                <w:szCs w:val="18"/>
              </w:rPr>
            </w:pPr>
          </w:p>
          <w:p w14:paraId="0B37DF89" w14:textId="2B548916" w:rsidR="00086BA0" w:rsidRDefault="00086BA0" w:rsidP="0097369C">
            <w:pPr>
              <w:pStyle w:val="TableRowCentered"/>
              <w:spacing w:before="0" w:after="0"/>
              <w:ind w:left="0"/>
              <w:jc w:val="left"/>
              <w:rPr>
                <w:sz w:val="18"/>
                <w:szCs w:val="18"/>
              </w:rPr>
            </w:pPr>
          </w:p>
          <w:p w14:paraId="3430067A" w14:textId="027B8F6E" w:rsidR="00D868A2" w:rsidRDefault="00086BA0" w:rsidP="00086BA0">
            <w:pPr>
              <w:pStyle w:val="TableRowCentered"/>
              <w:spacing w:before="0" w:after="0"/>
              <w:jc w:val="left"/>
              <w:rPr>
                <w:sz w:val="18"/>
                <w:szCs w:val="18"/>
              </w:rPr>
            </w:pPr>
            <w:r>
              <w:rPr>
                <w:sz w:val="18"/>
                <w:szCs w:val="18"/>
              </w:rPr>
              <w:t xml:space="preserve">Impact of </w:t>
            </w:r>
            <w:proofErr w:type="spellStart"/>
            <w:r>
              <w:rPr>
                <w:sz w:val="18"/>
                <w:szCs w:val="18"/>
              </w:rPr>
              <w:t>TTRockstars</w:t>
            </w:r>
            <w:proofErr w:type="spellEnd"/>
            <w:r>
              <w:rPr>
                <w:sz w:val="18"/>
                <w:szCs w:val="18"/>
              </w:rPr>
              <w:t>/</w:t>
            </w:r>
            <w:proofErr w:type="spellStart"/>
            <w:r>
              <w:rPr>
                <w:sz w:val="18"/>
                <w:szCs w:val="18"/>
              </w:rPr>
              <w:t>Numbots</w:t>
            </w:r>
            <w:proofErr w:type="spellEnd"/>
            <w:r>
              <w:rPr>
                <w:sz w:val="18"/>
                <w:szCs w:val="18"/>
              </w:rPr>
              <w:t xml:space="preserve"> </w:t>
            </w:r>
            <w:r w:rsidR="008F1909">
              <w:rPr>
                <w:sz w:val="18"/>
                <w:szCs w:val="18"/>
              </w:rPr>
              <w:t>and Spelling Shed</w:t>
            </w:r>
            <w:r w:rsidR="00D868A2">
              <w:rPr>
                <w:sz w:val="18"/>
                <w:szCs w:val="18"/>
              </w:rPr>
              <w:t xml:space="preserve"> has made a significant difference to those using regularly</w:t>
            </w:r>
            <w:r w:rsidR="00090BA3">
              <w:rPr>
                <w:sz w:val="18"/>
                <w:szCs w:val="18"/>
              </w:rPr>
              <w:t xml:space="preserve"> at school and at home</w:t>
            </w:r>
            <w:r w:rsidR="00D868A2">
              <w:rPr>
                <w:sz w:val="18"/>
                <w:szCs w:val="18"/>
              </w:rPr>
              <w:t>.</w:t>
            </w:r>
            <w:r w:rsidR="00D730E7">
              <w:rPr>
                <w:color w:val="000000"/>
                <w:sz w:val="27"/>
                <w:szCs w:val="27"/>
              </w:rPr>
              <w:t xml:space="preserve"> </w:t>
            </w:r>
            <w:r w:rsidR="00D730E7">
              <w:rPr>
                <w:color w:val="000000"/>
                <w:sz w:val="18"/>
                <w:szCs w:val="18"/>
              </w:rPr>
              <w:t>These programmes enable</w:t>
            </w:r>
            <w:r w:rsidR="00D730E7" w:rsidRPr="00D730E7">
              <w:rPr>
                <w:color w:val="000000"/>
                <w:sz w:val="18"/>
                <w:szCs w:val="18"/>
              </w:rPr>
              <w:t xml:space="preserve"> parents who struggle to support their children academically to be a part of their learning. The vast majority of our families have positive attitudes towards learning and, because of this, children’s learning continues outside of the school day, thus impacting upon progress.</w:t>
            </w:r>
          </w:p>
          <w:p w14:paraId="11736BEB" w14:textId="77777777" w:rsidR="00220A51" w:rsidRDefault="00220A51" w:rsidP="00086BA0">
            <w:pPr>
              <w:pStyle w:val="TableRowCentered"/>
              <w:spacing w:before="0" w:after="0"/>
              <w:jc w:val="left"/>
              <w:rPr>
                <w:sz w:val="18"/>
                <w:szCs w:val="18"/>
              </w:rPr>
            </w:pPr>
          </w:p>
          <w:p w14:paraId="2A7D552A" w14:textId="51003EBB" w:rsidR="00220A51" w:rsidRDefault="00220A51" w:rsidP="00086BA0">
            <w:pPr>
              <w:pStyle w:val="TableRowCentered"/>
              <w:spacing w:before="0" w:after="0"/>
              <w:jc w:val="left"/>
              <w:rPr>
                <w:sz w:val="22"/>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A6B994A" w:rsidR="00D868A2" w:rsidRDefault="00D868A2" w:rsidP="00086BA0">
            <w:pPr>
              <w:pStyle w:val="TableRowCentered"/>
              <w:spacing w:before="0" w:after="0"/>
              <w:jc w:val="left"/>
              <w:rPr>
                <w:sz w:val="22"/>
              </w:rPr>
            </w:pPr>
            <w:r>
              <w:rPr>
                <w:sz w:val="22"/>
              </w:rPr>
              <w:t>1, 2, 3</w:t>
            </w:r>
          </w:p>
        </w:tc>
      </w:tr>
    </w:tbl>
    <w:p w14:paraId="0AA3450B" w14:textId="0832FEEE" w:rsidR="00D730E7" w:rsidRDefault="00D730E7">
      <w:pPr>
        <w:rPr>
          <w:b/>
          <w:color w:val="104F75"/>
          <w:sz w:val="28"/>
          <w:szCs w:val="28"/>
        </w:rPr>
      </w:pPr>
    </w:p>
    <w:p w14:paraId="2A7D5532" w14:textId="2F73DAF2" w:rsidR="00E66558" w:rsidRDefault="009D71E8">
      <w:pPr>
        <w:rPr>
          <w:b/>
          <w:color w:val="104F75"/>
          <w:sz w:val="28"/>
          <w:szCs w:val="28"/>
        </w:rPr>
      </w:pPr>
      <w:r>
        <w:rPr>
          <w:b/>
          <w:color w:val="104F75"/>
          <w:sz w:val="28"/>
          <w:szCs w:val="28"/>
        </w:rPr>
        <w:t>Wider strategies (for example, related to attendance, behaviour, wellbeing)</w:t>
      </w:r>
    </w:p>
    <w:p w14:paraId="2A7D5533" w14:textId="4C1871E9" w:rsidR="00E66558" w:rsidRDefault="00090BA3">
      <w:pPr>
        <w:spacing w:before="240" w:after="120"/>
      </w:pPr>
      <w:r>
        <w:t>Budgeted cost: £4390</w:t>
      </w:r>
    </w:p>
    <w:tbl>
      <w:tblPr>
        <w:tblW w:w="5000" w:type="pct"/>
        <w:tblCellMar>
          <w:left w:w="10" w:type="dxa"/>
          <w:right w:w="10" w:type="dxa"/>
        </w:tblCellMar>
        <w:tblLook w:val="04A0" w:firstRow="1" w:lastRow="0" w:firstColumn="1" w:lastColumn="0" w:noHBand="0" w:noVBand="1"/>
      </w:tblPr>
      <w:tblGrid>
        <w:gridCol w:w="1685"/>
        <w:gridCol w:w="6270"/>
        <w:gridCol w:w="1531"/>
      </w:tblGrid>
      <w:tr w:rsidR="00E66558" w14:paraId="2A7D5537" w14:textId="77777777" w:rsidTr="00376A38">
        <w:tc>
          <w:tcPr>
            <w:tcW w:w="1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2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376A38">
        <w:tc>
          <w:tcPr>
            <w:tcW w:w="1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99D8E" w14:textId="4D9E31DD" w:rsidR="00DC7A61" w:rsidRDefault="00DC7A61" w:rsidP="0097369C">
            <w:pPr>
              <w:pStyle w:val="TableRow"/>
              <w:spacing w:before="0" w:after="0"/>
              <w:rPr>
                <w:sz w:val="18"/>
                <w:szCs w:val="18"/>
              </w:rPr>
            </w:pPr>
            <w:proofErr w:type="gramStart"/>
            <w:r w:rsidRPr="005535BC">
              <w:rPr>
                <w:sz w:val="18"/>
                <w:szCs w:val="18"/>
              </w:rPr>
              <w:t>Learnin</w:t>
            </w:r>
            <w:r w:rsidR="00090BA3">
              <w:rPr>
                <w:sz w:val="18"/>
                <w:szCs w:val="18"/>
              </w:rPr>
              <w:t>g</w:t>
            </w:r>
            <w:proofErr w:type="gramEnd"/>
            <w:r w:rsidR="00090BA3">
              <w:rPr>
                <w:sz w:val="18"/>
                <w:szCs w:val="18"/>
              </w:rPr>
              <w:t xml:space="preserve"> Mentor (£4000 = 16% of salary)</w:t>
            </w:r>
            <w:r>
              <w:rPr>
                <w:sz w:val="18"/>
                <w:szCs w:val="18"/>
              </w:rPr>
              <w:t xml:space="preserve"> To </w:t>
            </w:r>
            <w:r>
              <w:rPr>
                <w:sz w:val="18"/>
                <w:szCs w:val="18"/>
              </w:rPr>
              <w:lastRenderedPageBreak/>
              <w:t>support children to access learning in LKS2.</w:t>
            </w:r>
          </w:p>
          <w:p w14:paraId="23E89335" w14:textId="02ABC224" w:rsidR="00DC7A61" w:rsidRDefault="00DC7A61" w:rsidP="0097369C">
            <w:pPr>
              <w:pStyle w:val="TableRow"/>
              <w:spacing w:before="0" w:after="0"/>
              <w:ind w:left="0"/>
              <w:rPr>
                <w:sz w:val="18"/>
                <w:szCs w:val="18"/>
              </w:rPr>
            </w:pPr>
          </w:p>
          <w:p w14:paraId="1AEA374B" w14:textId="2475C07D" w:rsidR="00003A7F" w:rsidRDefault="00003A7F" w:rsidP="0097369C">
            <w:pPr>
              <w:pStyle w:val="TableRow"/>
              <w:spacing w:before="0" w:after="0"/>
              <w:ind w:left="0"/>
              <w:rPr>
                <w:sz w:val="18"/>
                <w:szCs w:val="18"/>
              </w:rPr>
            </w:pPr>
          </w:p>
          <w:p w14:paraId="546651F4" w14:textId="77777777" w:rsidR="0097369C" w:rsidRDefault="0097369C" w:rsidP="0097369C">
            <w:pPr>
              <w:pStyle w:val="TableRow"/>
              <w:spacing w:before="0" w:after="0"/>
              <w:ind w:left="0"/>
              <w:rPr>
                <w:sz w:val="18"/>
                <w:szCs w:val="18"/>
              </w:rPr>
            </w:pPr>
          </w:p>
          <w:p w14:paraId="7601CB05" w14:textId="77777777" w:rsidR="00090BA3" w:rsidRDefault="00003A7F" w:rsidP="0097369C">
            <w:pPr>
              <w:pStyle w:val="TableRow"/>
              <w:spacing w:before="0" w:after="0"/>
              <w:ind w:left="0"/>
              <w:rPr>
                <w:sz w:val="18"/>
                <w:szCs w:val="18"/>
              </w:rPr>
            </w:pPr>
            <w:r>
              <w:rPr>
                <w:sz w:val="18"/>
                <w:szCs w:val="18"/>
              </w:rPr>
              <w:t>Sports Coach delivering short sessions to improve confidence</w:t>
            </w:r>
            <w:r w:rsidR="00090BA3">
              <w:rPr>
                <w:sz w:val="18"/>
                <w:szCs w:val="18"/>
              </w:rPr>
              <w:t xml:space="preserve"> and attendance.</w:t>
            </w:r>
          </w:p>
          <w:p w14:paraId="0852E446" w14:textId="3BFF6D95" w:rsidR="00DC7A61" w:rsidRDefault="00090BA3" w:rsidP="0097369C">
            <w:pPr>
              <w:pStyle w:val="TableRow"/>
              <w:spacing w:before="0" w:after="0"/>
              <w:ind w:left="0"/>
              <w:rPr>
                <w:sz w:val="18"/>
                <w:szCs w:val="18"/>
              </w:rPr>
            </w:pPr>
            <w:r>
              <w:rPr>
                <w:sz w:val="18"/>
                <w:szCs w:val="18"/>
              </w:rPr>
              <w:t xml:space="preserve">(£390) </w:t>
            </w:r>
          </w:p>
          <w:p w14:paraId="2A7D5538" w14:textId="7D26BA41" w:rsidR="00E66558" w:rsidRDefault="00E66558" w:rsidP="0097369C">
            <w:pPr>
              <w:pStyle w:val="TableRow"/>
              <w:spacing w:before="0"/>
            </w:pPr>
          </w:p>
        </w:tc>
        <w:tc>
          <w:tcPr>
            <w:tcW w:w="6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4CCA7" w14:textId="6F12670D" w:rsidR="00D730E7" w:rsidRDefault="00D730E7" w:rsidP="0097369C">
            <w:pPr>
              <w:pStyle w:val="TableRowCentered"/>
              <w:spacing w:before="0" w:after="0"/>
              <w:ind w:left="0" w:hanging="28"/>
              <w:jc w:val="left"/>
              <w:rPr>
                <w:color w:val="000000"/>
                <w:sz w:val="18"/>
                <w:szCs w:val="18"/>
              </w:rPr>
            </w:pPr>
            <w:r w:rsidRPr="00D730E7">
              <w:rPr>
                <w:color w:val="000000"/>
                <w:sz w:val="18"/>
                <w:szCs w:val="18"/>
              </w:rPr>
              <w:lastRenderedPageBreak/>
              <w:t>The Education Endowment Foundation (EEF) states that ‘Wider strategies relate to the most significant non-academic barriers to success in school, including attendance, behaviour and social and emotional support.’</w:t>
            </w:r>
          </w:p>
          <w:p w14:paraId="3132900A" w14:textId="6DB4A2C0" w:rsidR="00003A7F" w:rsidRDefault="00DC7A61" w:rsidP="00200A03">
            <w:pPr>
              <w:pStyle w:val="TableRowCentered"/>
              <w:spacing w:before="0" w:after="0"/>
              <w:ind w:left="0"/>
              <w:jc w:val="left"/>
              <w:rPr>
                <w:sz w:val="18"/>
                <w:szCs w:val="18"/>
              </w:rPr>
            </w:pPr>
            <w:bookmarkStart w:id="17" w:name="_GoBack"/>
            <w:bookmarkEnd w:id="17"/>
            <w:r>
              <w:rPr>
                <w:sz w:val="18"/>
                <w:szCs w:val="18"/>
              </w:rPr>
              <w:lastRenderedPageBreak/>
              <w:t xml:space="preserve">An increasing number of children </w:t>
            </w:r>
            <w:proofErr w:type="gramStart"/>
            <w:r>
              <w:rPr>
                <w:sz w:val="18"/>
                <w:szCs w:val="18"/>
              </w:rPr>
              <w:t>have been impacted</w:t>
            </w:r>
            <w:proofErr w:type="gramEnd"/>
            <w:r>
              <w:rPr>
                <w:sz w:val="18"/>
                <w:szCs w:val="18"/>
              </w:rPr>
              <w:t xml:space="preserve"> by COVID19. This has been displayed through attitudes to learning in some cases, an increase in non-attendance (with some linked to anxiety) and poor concentration</w:t>
            </w:r>
            <w:r w:rsidR="00003A7F">
              <w:rPr>
                <w:sz w:val="18"/>
                <w:szCs w:val="18"/>
              </w:rPr>
              <w:t xml:space="preserve"> skills observ</w:t>
            </w:r>
            <w:r>
              <w:rPr>
                <w:sz w:val="18"/>
                <w:szCs w:val="18"/>
              </w:rPr>
              <w:t>ed. Children who have been supported and nurtured by the learning mentor in the past three years have been able to access learning with more frequency and made progress.</w:t>
            </w:r>
            <w:r w:rsidR="00090BA3">
              <w:rPr>
                <w:sz w:val="18"/>
                <w:szCs w:val="18"/>
              </w:rPr>
              <w:t xml:space="preserve"> Time to </w:t>
            </w:r>
            <w:r w:rsidR="00616375">
              <w:rPr>
                <w:sz w:val="18"/>
                <w:szCs w:val="18"/>
              </w:rPr>
              <w:t xml:space="preserve">continue to </w:t>
            </w:r>
            <w:r w:rsidR="00090BA3">
              <w:rPr>
                <w:sz w:val="18"/>
                <w:szCs w:val="18"/>
              </w:rPr>
              <w:t xml:space="preserve">be allocated to support children and families who are experiencing anxieties relating to attendance. </w:t>
            </w:r>
            <w:r>
              <w:rPr>
                <w:sz w:val="18"/>
                <w:szCs w:val="18"/>
              </w:rPr>
              <w:t xml:space="preserve">SLT and the wider school community also provide consistent nurture and support to ensure an increase in engagement. </w:t>
            </w:r>
          </w:p>
          <w:p w14:paraId="4C146BC1" w14:textId="77777777" w:rsidR="00090BA3" w:rsidRDefault="00090BA3" w:rsidP="0097369C">
            <w:pPr>
              <w:pStyle w:val="TableRowCentered"/>
              <w:spacing w:before="0" w:after="0"/>
              <w:ind w:left="0" w:hanging="28"/>
              <w:jc w:val="left"/>
              <w:rPr>
                <w:sz w:val="18"/>
                <w:szCs w:val="18"/>
              </w:rPr>
            </w:pPr>
          </w:p>
          <w:p w14:paraId="2A7D5539" w14:textId="3DADD346" w:rsidR="00003A7F" w:rsidRPr="00003A7F" w:rsidRDefault="00003A7F" w:rsidP="0097369C">
            <w:pPr>
              <w:pStyle w:val="TableRowCentered"/>
              <w:spacing w:before="0" w:after="0"/>
              <w:ind w:left="0"/>
              <w:jc w:val="left"/>
              <w:rPr>
                <w:sz w:val="18"/>
                <w:szCs w:val="18"/>
              </w:rPr>
            </w:pPr>
            <w:r>
              <w:rPr>
                <w:sz w:val="18"/>
                <w:szCs w:val="18"/>
              </w:rPr>
              <w:t>Targeted children struggle wi</w:t>
            </w:r>
            <w:r w:rsidR="00090BA3">
              <w:rPr>
                <w:sz w:val="18"/>
                <w:szCs w:val="18"/>
              </w:rPr>
              <w:t xml:space="preserve">th confidence, concentration, </w:t>
            </w:r>
            <w:proofErr w:type="gramStart"/>
            <w:r w:rsidR="00090BA3">
              <w:rPr>
                <w:sz w:val="18"/>
                <w:szCs w:val="18"/>
              </w:rPr>
              <w:t>motivation</w:t>
            </w:r>
            <w:proofErr w:type="gramEnd"/>
            <w:r w:rsidR="00090BA3">
              <w:rPr>
                <w:sz w:val="18"/>
                <w:szCs w:val="18"/>
              </w:rPr>
              <w:t xml:space="preserve"> and with attendance concerns.  </w:t>
            </w:r>
            <w:r>
              <w:rPr>
                <w:sz w:val="18"/>
                <w:szCs w:val="18"/>
              </w:rPr>
              <w:t xml:space="preserve">Short bursts of physical activity in addition to PE will aim to develop confidence to impact on their learning attitudes.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2D650E2" w:rsidR="00E66558" w:rsidRDefault="00003A7F" w:rsidP="0097369C">
            <w:pPr>
              <w:pStyle w:val="TableRowCentered"/>
              <w:spacing w:before="0"/>
              <w:jc w:val="left"/>
              <w:rPr>
                <w:sz w:val="22"/>
              </w:rPr>
            </w:pPr>
            <w:r>
              <w:rPr>
                <w:sz w:val="22"/>
              </w:rPr>
              <w:lastRenderedPageBreak/>
              <w:t>1, 2, 3, 4</w:t>
            </w:r>
          </w:p>
        </w:tc>
      </w:tr>
    </w:tbl>
    <w:p w14:paraId="2A7D5540" w14:textId="77777777" w:rsidR="00E66558" w:rsidRDefault="00E66558">
      <w:pPr>
        <w:spacing w:before="240" w:after="0"/>
        <w:rPr>
          <w:b/>
          <w:bCs/>
          <w:color w:val="104F75"/>
          <w:sz w:val="28"/>
          <w:szCs w:val="28"/>
        </w:rPr>
      </w:pPr>
    </w:p>
    <w:p w14:paraId="2A7D5541" w14:textId="797C5DE8" w:rsidR="00E66558" w:rsidRDefault="00086BA0" w:rsidP="00120AB1">
      <w:r>
        <w:rPr>
          <w:b/>
          <w:bCs/>
          <w:color w:val="104F75"/>
          <w:sz w:val="28"/>
          <w:szCs w:val="28"/>
        </w:rPr>
        <w:t>Total budgeted cost: £61264</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656A1D4E" w:rsidR="00E66558" w:rsidRDefault="009D71E8">
      <w:r>
        <w:t>This details the impact that our pupil premium ac</w:t>
      </w:r>
      <w:r w:rsidR="0075121E">
        <w:t>tivity h</w:t>
      </w:r>
      <w:r w:rsidR="004C325B">
        <w:t>ad on pupils in the years 2021 to 2025</w:t>
      </w:r>
      <w:r>
        <w:t xml:space="preserve"> </w:t>
      </w:r>
      <w:r w:rsidR="004C325B">
        <w:t xml:space="preserve">including specifically the 2024/25 </w:t>
      </w:r>
      <w:r>
        <w:t xml:space="preserve">academic year. </w:t>
      </w:r>
    </w:p>
    <w:tbl>
      <w:tblPr>
        <w:tblW w:w="9493" w:type="dxa"/>
        <w:tblCellMar>
          <w:left w:w="10" w:type="dxa"/>
          <w:right w:w="10" w:type="dxa"/>
        </w:tblCellMar>
        <w:tblLook w:val="04A0" w:firstRow="1" w:lastRow="0" w:firstColumn="1" w:lastColumn="0" w:noHBand="0" w:noVBand="1"/>
      </w:tblPr>
      <w:tblGrid>
        <w:gridCol w:w="10206"/>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1329" w14:textId="11BC0E36" w:rsidR="0075121E" w:rsidRDefault="007F6C2F" w:rsidP="0075121E">
            <w:pPr>
              <w:rPr>
                <w:sz w:val="18"/>
                <w:szCs w:val="18"/>
              </w:rPr>
            </w:pPr>
            <w:r>
              <w:rPr>
                <w:sz w:val="18"/>
                <w:szCs w:val="18"/>
              </w:rPr>
              <w:t xml:space="preserve">A significant percentage </w:t>
            </w:r>
            <w:r w:rsidR="0097369C" w:rsidRPr="004064E0">
              <w:rPr>
                <w:sz w:val="18"/>
                <w:szCs w:val="18"/>
              </w:rPr>
              <w:t>of PP children were supported by our learni</w:t>
            </w:r>
            <w:r w:rsidR="00D01470" w:rsidRPr="004064E0">
              <w:rPr>
                <w:sz w:val="18"/>
                <w:szCs w:val="18"/>
              </w:rPr>
              <w:t>ng mentor and other teaching assistants in</w:t>
            </w:r>
            <w:r w:rsidR="001F343E" w:rsidRPr="004064E0">
              <w:rPr>
                <w:sz w:val="18"/>
                <w:szCs w:val="18"/>
              </w:rPr>
              <w:t xml:space="preserve"> 2020/21</w:t>
            </w:r>
            <w:r w:rsidR="00616375">
              <w:rPr>
                <w:sz w:val="18"/>
                <w:szCs w:val="18"/>
              </w:rPr>
              <w:t xml:space="preserve"> and </w:t>
            </w:r>
            <w:r w:rsidR="004C325B">
              <w:rPr>
                <w:sz w:val="18"/>
                <w:szCs w:val="18"/>
              </w:rPr>
              <w:t>increasingly so to</w:t>
            </w:r>
            <w:r w:rsidR="0075121E">
              <w:rPr>
                <w:sz w:val="18"/>
                <w:szCs w:val="18"/>
              </w:rPr>
              <w:t xml:space="preserve"> </w:t>
            </w:r>
            <w:r w:rsidR="004C325B">
              <w:rPr>
                <w:sz w:val="18"/>
                <w:szCs w:val="18"/>
              </w:rPr>
              <w:t>2024/25</w:t>
            </w:r>
            <w:proofErr w:type="gramStart"/>
            <w:r w:rsidR="00616375">
              <w:rPr>
                <w:sz w:val="18"/>
                <w:szCs w:val="18"/>
              </w:rPr>
              <w:t>.</w:t>
            </w:r>
            <w:r w:rsidR="001F343E" w:rsidRPr="004064E0">
              <w:rPr>
                <w:sz w:val="18"/>
                <w:szCs w:val="18"/>
              </w:rPr>
              <w:t>.</w:t>
            </w:r>
            <w:proofErr w:type="gramEnd"/>
            <w:r w:rsidR="001F343E" w:rsidRPr="004064E0">
              <w:rPr>
                <w:sz w:val="18"/>
                <w:szCs w:val="18"/>
              </w:rPr>
              <w:t xml:space="preserve"> This included targeted</w:t>
            </w:r>
            <w:r w:rsidR="00D01470" w:rsidRPr="004064E0">
              <w:rPr>
                <w:sz w:val="18"/>
                <w:szCs w:val="18"/>
              </w:rPr>
              <w:t xml:space="preserve"> support for individuals and families to encourage child attendance in school and in-s</w:t>
            </w:r>
            <w:r>
              <w:rPr>
                <w:sz w:val="18"/>
                <w:szCs w:val="18"/>
              </w:rPr>
              <w:t xml:space="preserve">chool 1:1 opportunities to share </w:t>
            </w:r>
            <w:r w:rsidR="00D01470" w:rsidRPr="004064E0">
              <w:rPr>
                <w:sz w:val="18"/>
                <w:szCs w:val="18"/>
              </w:rPr>
              <w:t xml:space="preserve">their anxieties and encourage a positive outlook regarding school. </w:t>
            </w:r>
            <w:r w:rsidR="00850D6B" w:rsidRPr="004064E0">
              <w:rPr>
                <w:sz w:val="18"/>
                <w:szCs w:val="18"/>
              </w:rPr>
              <w:t>We had a signifi</w:t>
            </w:r>
            <w:r>
              <w:rPr>
                <w:sz w:val="18"/>
                <w:szCs w:val="18"/>
              </w:rPr>
              <w:t xml:space="preserve">cant number of PP children start </w:t>
            </w:r>
            <w:r w:rsidR="0075121E">
              <w:rPr>
                <w:sz w:val="18"/>
                <w:szCs w:val="18"/>
              </w:rPr>
              <w:t>in the school during the last two academic years.</w:t>
            </w:r>
            <w:r>
              <w:rPr>
                <w:sz w:val="18"/>
                <w:szCs w:val="18"/>
              </w:rPr>
              <w:t xml:space="preserve"> The data below is based on teacher asse</w:t>
            </w:r>
            <w:r w:rsidR="00DC7FEA">
              <w:rPr>
                <w:sz w:val="18"/>
                <w:szCs w:val="18"/>
              </w:rPr>
              <w:t>ssment and progress measured using PUMA and PIRA</w:t>
            </w:r>
            <w:r w:rsidR="002166FE">
              <w:rPr>
                <w:sz w:val="18"/>
                <w:szCs w:val="18"/>
              </w:rPr>
              <w:t xml:space="preserve"> maths and reading assessments. The skills of an HLTA were also developed, taking on more class responsibility, ensuring school knowledge of the curriculum was maximi</w:t>
            </w:r>
            <w:r w:rsidR="0075121E">
              <w:rPr>
                <w:sz w:val="18"/>
                <w:szCs w:val="18"/>
              </w:rPr>
              <w:t>sed as opposed to using supply.</w:t>
            </w:r>
          </w:p>
          <w:p w14:paraId="002CC645" w14:textId="3B43DD74" w:rsidR="0075121E" w:rsidRPr="0075121E" w:rsidRDefault="004C325B" w:rsidP="0075121E">
            <w:pPr>
              <w:tabs>
                <w:tab w:val="left" w:pos="732"/>
              </w:tabs>
              <w:spacing w:after="0" w:line="240" w:lineRule="auto"/>
              <w:rPr>
                <w:b/>
                <w:sz w:val="18"/>
                <w:szCs w:val="18"/>
                <w:u w:val="single"/>
              </w:rPr>
            </w:pPr>
            <w:r>
              <w:rPr>
                <w:b/>
                <w:sz w:val="18"/>
                <w:szCs w:val="18"/>
                <w:u w:val="single"/>
              </w:rPr>
              <w:t>Academic Year 2024/25</w:t>
            </w:r>
          </w:p>
          <w:p w14:paraId="6F487277" w14:textId="77777777" w:rsidR="0075121E" w:rsidRDefault="0075121E" w:rsidP="0075121E">
            <w:pPr>
              <w:tabs>
                <w:tab w:val="left" w:pos="732"/>
              </w:tabs>
              <w:spacing w:after="0" w:line="240" w:lineRule="auto"/>
              <w:rPr>
                <w:b/>
                <w:sz w:val="16"/>
                <w:szCs w:val="16"/>
                <w:u w:val="single"/>
              </w:rPr>
            </w:pPr>
          </w:p>
          <w:p w14:paraId="041B2C0C" w14:textId="180072D9" w:rsidR="0075121E" w:rsidRDefault="0075121E">
            <w:pPr>
              <w:rPr>
                <w:sz w:val="18"/>
                <w:szCs w:val="18"/>
              </w:rPr>
            </w:pPr>
            <w:r>
              <w:rPr>
                <w:sz w:val="18"/>
                <w:szCs w:val="18"/>
              </w:rPr>
              <w:t>The data below highlights the % of disadvantaged children working below, just below, at exp</w:t>
            </w:r>
            <w:r w:rsidR="004C325B">
              <w:rPr>
                <w:sz w:val="18"/>
                <w:szCs w:val="18"/>
              </w:rPr>
              <w:t>ected and above from summer 2024 to summer 2025</w:t>
            </w:r>
            <w:r>
              <w:rPr>
                <w:sz w:val="18"/>
                <w:szCs w:val="18"/>
              </w:rPr>
              <w:t xml:space="preserve">. </w:t>
            </w:r>
            <w:r w:rsidR="00891355">
              <w:rPr>
                <w:sz w:val="18"/>
                <w:szCs w:val="18"/>
              </w:rPr>
              <w:t xml:space="preserve">There is a significant % difference in the number of children moving to expected in reading and mathematics. Writing continues to be a school focus. </w:t>
            </w:r>
            <w:r w:rsidR="004C325B">
              <w:rPr>
                <w:sz w:val="18"/>
                <w:szCs w:val="18"/>
              </w:rPr>
              <w:t>The % working at expected is between 10-20% higher than in 2021/22.</w:t>
            </w:r>
          </w:p>
          <w:tbl>
            <w:tblPr>
              <w:tblStyle w:val="TableGrid"/>
              <w:tblW w:w="0" w:type="auto"/>
              <w:tblLook w:val="04A0" w:firstRow="1" w:lastRow="0" w:firstColumn="1" w:lastColumn="0" w:noHBand="0" w:noVBand="1"/>
            </w:tblPr>
            <w:tblGrid>
              <w:gridCol w:w="1909"/>
              <w:gridCol w:w="1872"/>
              <w:gridCol w:w="2104"/>
              <w:gridCol w:w="2105"/>
              <w:gridCol w:w="1262"/>
            </w:tblGrid>
            <w:tr w:rsidR="00891355" w14:paraId="36DEB8BC" w14:textId="77777777" w:rsidTr="00891355">
              <w:trPr>
                <w:trHeight w:val="725"/>
              </w:trPr>
              <w:tc>
                <w:tcPr>
                  <w:tcW w:w="1909" w:type="dxa"/>
                </w:tcPr>
                <w:p w14:paraId="20E224A5" w14:textId="77777777" w:rsidR="00891355" w:rsidRPr="00891355" w:rsidRDefault="00891355" w:rsidP="00891355">
                  <w:pPr>
                    <w:rPr>
                      <w:sz w:val="18"/>
                      <w:szCs w:val="18"/>
                    </w:rPr>
                  </w:pPr>
                </w:p>
              </w:tc>
              <w:tc>
                <w:tcPr>
                  <w:tcW w:w="1872" w:type="dxa"/>
                </w:tcPr>
                <w:p w14:paraId="1EA48F82" w14:textId="77777777" w:rsidR="00891355" w:rsidRPr="00891355" w:rsidRDefault="00891355" w:rsidP="00891355">
                  <w:pPr>
                    <w:rPr>
                      <w:sz w:val="18"/>
                      <w:szCs w:val="18"/>
                    </w:rPr>
                  </w:pPr>
                </w:p>
              </w:tc>
              <w:tc>
                <w:tcPr>
                  <w:tcW w:w="2104" w:type="dxa"/>
                </w:tcPr>
                <w:p w14:paraId="2A221F3B" w14:textId="79776BE7" w:rsidR="00891355" w:rsidRPr="00891355" w:rsidRDefault="004C325B" w:rsidP="00891355">
                  <w:pPr>
                    <w:jc w:val="center"/>
                    <w:rPr>
                      <w:sz w:val="18"/>
                      <w:szCs w:val="18"/>
                    </w:rPr>
                  </w:pPr>
                  <w:r>
                    <w:rPr>
                      <w:sz w:val="18"/>
                      <w:szCs w:val="18"/>
                    </w:rPr>
                    <w:t>Summer 2024</w:t>
                  </w:r>
                </w:p>
                <w:p w14:paraId="7A14EC54" w14:textId="6BD34C65" w:rsidR="00891355" w:rsidRPr="00891355" w:rsidRDefault="004C325B" w:rsidP="00891355">
                  <w:pPr>
                    <w:jc w:val="center"/>
                    <w:rPr>
                      <w:sz w:val="18"/>
                      <w:szCs w:val="18"/>
                    </w:rPr>
                  </w:pPr>
                  <w:r>
                    <w:rPr>
                      <w:sz w:val="18"/>
                      <w:szCs w:val="18"/>
                    </w:rPr>
                    <w:t>(53</w:t>
                  </w:r>
                  <w:r w:rsidR="00891355" w:rsidRPr="00891355">
                    <w:rPr>
                      <w:sz w:val="18"/>
                      <w:szCs w:val="18"/>
                    </w:rPr>
                    <w:t xml:space="preserve"> pupils)</w:t>
                  </w:r>
                </w:p>
              </w:tc>
              <w:tc>
                <w:tcPr>
                  <w:tcW w:w="2105" w:type="dxa"/>
                </w:tcPr>
                <w:p w14:paraId="0FBB40D0" w14:textId="68BA41D2" w:rsidR="00891355" w:rsidRPr="00891355" w:rsidRDefault="004C325B" w:rsidP="00891355">
                  <w:pPr>
                    <w:jc w:val="center"/>
                    <w:rPr>
                      <w:sz w:val="18"/>
                      <w:szCs w:val="18"/>
                    </w:rPr>
                  </w:pPr>
                  <w:r>
                    <w:rPr>
                      <w:sz w:val="18"/>
                      <w:szCs w:val="18"/>
                    </w:rPr>
                    <w:t>Summer 2025</w:t>
                  </w:r>
                </w:p>
                <w:p w14:paraId="1DB22D6D" w14:textId="3539BA37" w:rsidR="00891355" w:rsidRPr="00891355" w:rsidRDefault="004C325B" w:rsidP="00891355">
                  <w:pPr>
                    <w:jc w:val="center"/>
                    <w:rPr>
                      <w:sz w:val="18"/>
                      <w:szCs w:val="18"/>
                    </w:rPr>
                  </w:pPr>
                  <w:r>
                    <w:rPr>
                      <w:sz w:val="18"/>
                      <w:szCs w:val="18"/>
                    </w:rPr>
                    <w:t>(53</w:t>
                  </w:r>
                  <w:r w:rsidR="00891355" w:rsidRPr="00891355">
                    <w:rPr>
                      <w:sz w:val="18"/>
                      <w:szCs w:val="18"/>
                    </w:rPr>
                    <w:t xml:space="preserve"> pupils)</w:t>
                  </w:r>
                </w:p>
              </w:tc>
              <w:tc>
                <w:tcPr>
                  <w:tcW w:w="1262" w:type="dxa"/>
                </w:tcPr>
                <w:p w14:paraId="57857B79" w14:textId="77777777" w:rsidR="00891355" w:rsidRPr="00891355" w:rsidRDefault="00891355" w:rsidP="00891355">
                  <w:pPr>
                    <w:jc w:val="center"/>
                    <w:rPr>
                      <w:sz w:val="18"/>
                      <w:szCs w:val="18"/>
                    </w:rPr>
                  </w:pPr>
                  <w:r w:rsidRPr="00891355">
                    <w:rPr>
                      <w:sz w:val="18"/>
                      <w:szCs w:val="18"/>
                    </w:rPr>
                    <w:t>Diff +/-</w:t>
                  </w:r>
                </w:p>
              </w:tc>
            </w:tr>
            <w:tr w:rsidR="00891355" w14:paraId="2B6712E6" w14:textId="77777777" w:rsidTr="00891355">
              <w:trPr>
                <w:trHeight w:val="199"/>
              </w:trPr>
              <w:tc>
                <w:tcPr>
                  <w:tcW w:w="1909" w:type="dxa"/>
                </w:tcPr>
                <w:p w14:paraId="1961CDBB" w14:textId="77777777" w:rsidR="00891355" w:rsidRPr="00891355" w:rsidRDefault="00891355" w:rsidP="00891355">
                  <w:pPr>
                    <w:rPr>
                      <w:sz w:val="18"/>
                      <w:szCs w:val="18"/>
                    </w:rPr>
                  </w:pPr>
                  <w:r w:rsidRPr="00891355">
                    <w:rPr>
                      <w:sz w:val="18"/>
                      <w:szCs w:val="18"/>
                    </w:rPr>
                    <w:t xml:space="preserve">Reading </w:t>
                  </w:r>
                </w:p>
              </w:tc>
              <w:tc>
                <w:tcPr>
                  <w:tcW w:w="1872" w:type="dxa"/>
                </w:tcPr>
                <w:p w14:paraId="581E32B5" w14:textId="77777777" w:rsidR="00891355" w:rsidRPr="00891355" w:rsidRDefault="00891355" w:rsidP="00891355">
                  <w:pPr>
                    <w:rPr>
                      <w:sz w:val="18"/>
                      <w:szCs w:val="18"/>
                    </w:rPr>
                  </w:pPr>
                  <w:r w:rsidRPr="00891355">
                    <w:rPr>
                      <w:sz w:val="18"/>
                      <w:szCs w:val="18"/>
                    </w:rPr>
                    <w:t>below</w:t>
                  </w:r>
                </w:p>
              </w:tc>
              <w:tc>
                <w:tcPr>
                  <w:tcW w:w="2104" w:type="dxa"/>
                </w:tcPr>
                <w:p w14:paraId="198C374D" w14:textId="616A57CB" w:rsidR="00891355" w:rsidRPr="00891355" w:rsidRDefault="004C325B" w:rsidP="00891355">
                  <w:pPr>
                    <w:jc w:val="center"/>
                    <w:rPr>
                      <w:sz w:val="18"/>
                      <w:szCs w:val="18"/>
                    </w:rPr>
                  </w:pPr>
                  <w:r>
                    <w:rPr>
                      <w:sz w:val="18"/>
                      <w:szCs w:val="18"/>
                    </w:rPr>
                    <w:t>34</w:t>
                  </w:r>
                  <w:r w:rsidR="00891355" w:rsidRPr="00891355">
                    <w:rPr>
                      <w:sz w:val="18"/>
                      <w:szCs w:val="18"/>
                    </w:rPr>
                    <w:t>%</w:t>
                  </w:r>
                </w:p>
              </w:tc>
              <w:tc>
                <w:tcPr>
                  <w:tcW w:w="2105" w:type="dxa"/>
                </w:tcPr>
                <w:p w14:paraId="33324DE1" w14:textId="275955BE" w:rsidR="00891355" w:rsidRPr="00891355" w:rsidRDefault="004C325B" w:rsidP="00891355">
                  <w:pPr>
                    <w:jc w:val="center"/>
                    <w:rPr>
                      <w:sz w:val="18"/>
                      <w:szCs w:val="18"/>
                    </w:rPr>
                  </w:pPr>
                  <w:r>
                    <w:rPr>
                      <w:sz w:val="18"/>
                      <w:szCs w:val="18"/>
                    </w:rPr>
                    <w:t>31</w:t>
                  </w:r>
                  <w:r w:rsidR="00891355" w:rsidRPr="00891355">
                    <w:rPr>
                      <w:sz w:val="18"/>
                      <w:szCs w:val="18"/>
                    </w:rPr>
                    <w:t>%</w:t>
                  </w:r>
                </w:p>
              </w:tc>
              <w:tc>
                <w:tcPr>
                  <w:tcW w:w="1262" w:type="dxa"/>
                </w:tcPr>
                <w:p w14:paraId="2BE28077" w14:textId="39ABE78B" w:rsidR="00891355" w:rsidRPr="00891355" w:rsidRDefault="004C325B" w:rsidP="00891355">
                  <w:pPr>
                    <w:jc w:val="center"/>
                    <w:rPr>
                      <w:sz w:val="18"/>
                      <w:szCs w:val="18"/>
                    </w:rPr>
                  </w:pPr>
                  <w:r>
                    <w:rPr>
                      <w:sz w:val="18"/>
                      <w:szCs w:val="18"/>
                    </w:rPr>
                    <w:t>-3</w:t>
                  </w:r>
                  <w:r w:rsidR="00891355" w:rsidRPr="00891355">
                    <w:rPr>
                      <w:sz w:val="18"/>
                      <w:szCs w:val="18"/>
                    </w:rPr>
                    <w:t>%</w:t>
                  </w:r>
                </w:p>
              </w:tc>
            </w:tr>
            <w:tr w:rsidR="00891355" w14:paraId="45050714" w14:textId="77777777" w:rsidTr="00891355">
              <w:trPr>
                <w:trHeight w:val="372"/>
              </w:trPr>
              <w:tc>
                <w:tcPr>
                  <w:tcW w:w="1909" w:type="dxa"/>
                </w:tcPr>
                <w:p w14:paraId="2C4CC7D7" w14:textId="77777777" w:rsidR="00891355" w:rsidRPr="00891355" w:rsidRDefault="00891355" w:rsidP="00891355">
                  <w:pPr>
                    <w:rPr>
                      <w:sz w:val="18"/>
                      <w:szCs w:val="18"/>
                    </w:rPr>
                  </w:pPr>
                </w:p>
              </w:tc>
              <w:tc>
                <w:tcPr>
                  <w:tcW w:w="1872" w:type="dxa"/>
                </w:tcPr>
                <w:p w14:paraId="189B451F" w14:textId="77777777" w:rsidR="00891355" w:rsidRPr="00891355" w:rsidRDefault="00891355" w:rsidP="00891355">
                  <w:pPr>
                    <w:rPr>
                      <w:sz w:val="18"/>
                      <w:szCs w:val="18"/>
                    </w:rPr>
                  </w:pPr>
                  <w:r w:rsidRPr="00891355">
                    <w:rPr>
                      <w:sz w:val="18"/>
                      <w:szCs w:val="18"/>
                    </w:rPr>
                    <w:t>just below</w:t>
                  </w:r>
                </w:p>
              </w:tc>
              <w:tc>
                <w:tcPr>
                  <w:tcW w:w="2104" w:type="dxa"/>
                </w:tcPr>
                <w:p w14:paraId="17B76AB7" w14:textId="13219EA2" w:rsidR="00891355" w:rsidRPr="00891355" w:rsidRDefault="004C325B" w:rsidP="00891355">
                  <w:pPr>
                    <w:jc w:val="center"/>
                    <w:rPr>
                      <w:sz w:val="18"/>
                      <w:szCs w:val="18"/>
                    </w:rPr>
                  </w:pPr>
                  <w:r>
                    <w:rPr>
                      <w:sz w:val="18"/>
                      <w:szCs w:val="18"/>
                    </w:rPr>
                    <w:t>19</w:t>
                  </w:r>
                  <w:r w:rsidR="00891355" w:rsidRPr="00891355">
                    <w:rPr>
                      <w:sz w:val="18"/>
                      <w:szCs w:val="18"/>
                    </w:rPr>
                    <w:t>%</w:t>
                  </w:r>
                </w:p>
              </w:tc>
              <w:tc>
                <w:tcPr>
                  <w:tcW w:w="2105" w:type="dxa"/>
                </w:tcPr>
                <w:p w14:paraId="7285A7A6" w14:textId="77B5B6C5" w:rsidR="00891355" w:rsidRPr="00891355" w:rsidRDefault="004C325B" w:rsidP="00891355">
                  <w:pPr>
                    <w:jc w:val="center"/>
                    <w:rPr>
                      <w:sz w:val="18"/>
                      <w:szCs w:val="18"/>
                    </w:rPr>
                  </w:pPr>
                  <w:r>
                    <w:rPr>
                      <w:sz w:val="18"/>
                      <w:szCs w:val="18"/>
                    </w:rPr>
                    <w:t>23</w:t>
                  </w:r>
                  <w:r w:rsidR="00891355" w:rsidRPr="00891355">
                    <w:rPr>
                      <w:sz w:val="18"/>
                      <w:szCs w:val="18"/>
                    </w:rPr>
                    <w:t>%</w:t>
                  </w:r>
                </w:p>
              </w:tc>
              <w:tc>
                <w:tcPr>
                  <w:tcW w:w="1262" w:type="dxa"/>
                </w:tcPr>
                <w:p w14:paraId="0C7D7BDA" w14:textId="4E4500D7" w:rsidR="00891355" w:rsidRPr="00891355" w:rsidRDefault="004C325B" w:rsidP="00891355">
                  <w:pPr>
                    <w:jc w:val="center"/>
                    <w:rPr>
                      <w:sz w:val="18"/>
                      <w:szCs w:val="18"/>
                    </w:rPr>
                  </w:pPr>
                  <w:r>
                    <w:rPr>
                      <w:sz w:val="18"/>
                      <w:szCs w:val="18"/>
                    </w:rPr>
                    <w:t>+4</w:t>
                  </w:r>
                  <w:r w:rsidR="00891355" w:rsidRPr="00891355">
                    <w:rPr>
                      <w:sz w:val="18"/>
                      <w:szCs w:val="18"/>
                    </w:rPr>
                    <w:t>%</w:t>
                  </w:r>
                </w:p>
              </w:tc>
            </w:tr>
            <w:tr w:rsidR="00891355" w14:paraId="62F360A7" w14:textId="77777777" w:rsidTr="00891355">
              <w:trPr>
                <w:trHeight w:val="359"/>
              </w:trPr>
              <w:tc>
                <w:tcPr>
                  <w:tcW w:w="1909" w:type="dxa"/>
                </w:tcPr>
                <w:p w14:paraId="6CED5C89" w14:textId="77777777" w:rsidR="00891355" w:rsidRPr="00891355" w:rsidRDefault="00891355" w:rsidP="00891355">
                  <w:pPr>
                    <w:rPr>
                      <w:sz w:val="18"/>
                      <w:szCs w:val="18"/>
                    </w:rPr>
                  </w:pPr>
                </w:p>
              </w:tc>
              <w:tc>
                <w:tcPr>
                  <w:tcW w:w="1872" w:type="dxa"/>
                </w:tcPr>
                <w:p w14:paraId="6903DE8A" w14:textId="77777777" w:rsidR="00891355" w:rsidRPr="00891355" w:rsidRDefault="00891355" w:rsidP="00891355">
                  <w:pPr>
                    <w:rPr>
                      <w:sz w:val="18"/>
                      <w:szCs w:val="18"/>
                    </w:rPr>
                  </w:pPr>
                  <w:r w:rsidRPr="00891355">
                    <w:rPr>
                      <w:sz w:val="18"/>
                      <w:szCs w:val="18"/>
                    </w:rPr>
                    <w:t>at expected</w:t>
                  </w:r>
                </w:p>
              </w:tc>
              <w:tc>
                <w:tcPr>
                  <w:tcW w:w="2104" w:type="dxa"/>
                </w:tcPr>
                <w:p w14:paraId="547D4E31" w14:textId="51B71821" w:rsidR="00891355" w:rsidRPr="00891355" w:rsidRDefault="004C325B" w:rsidP="00891355">
                  <w:pPr>
                    <w:jc w:val="center"/>
                    <w:rPr>
                      <w:sz w:val="18"/>
                      <w:szCs w:val="18"/>
                    </w:rPr>
                  </w:pPr>
                  <w:r>
                    <w:rPr>
                      <w:sz w:val="18"/>
                      <w:szCs w:val="18"/>
                    </w:rPr>
                    <w:t>38</w:t>
                  </w:r>
                  <w:r w:rsidR="00891355" w:rsidRPr="00891355">
                    <w:rPr>
                      <w:sz w:val="18"/>
                      <w:szCs w:val="18"/>
                    </w:rPr>
                    <w:t>%</w:t>
                  </w:r>
                </w:p>
              </w:tc>
              <w:tc>
                <w:tcPr>
                  <w:tcW w:w="2105" w:type="dxa"/>
                </w:tcPr>
                <w:p w14:paraId="662D8384" w14:textId="4D201F66" w:rsidR="00891355" w:rsidRPr="00891355" w:rsidRDefault="004C325B" w:rsidP="00891355">
                  <w:pPr>
                    <w:jc w:val="center"/>
                    <w:rPr>
                      <w:sz w:val="18"/>
                      <w:szCs w:val="18"/>
                    </w:rPr>
                  </w:pPr>
                  <w:r>
                    <w:rPr>
                      <w:sz w:val="18"/>
                      <w:szCs w:val="18"/>
                    </w:rPr>
                    <w:t>42</w:t>
                  </w:r>
                  <w:r w:rsidR="00891355" w:rsidRPr="00891355">
                    <w:rPr>
                      <w:sz w:val="18"/>
                      <w:szCs w:val="18"/>
                    </w:rPr>
                    <w:t>%</w:t>
                  </w:r>
                </w:p>
              </w:tc>
              <w:tc>
                <w:tcPr>
                  <w:tcW w:w="1262" w:type="dxa"/>
                </w:tcPr>
                <w:p w14:paraId="7B1B575C" w14:textId="770C5251" w:rsidR="00891355" w:rsidRPr="00891355" w:rsidRDefault="004C325B" w:rsidP="00891355">
                  <w:pPr>
                    <w:jc w:val="center"/>
                    <w:rPr>
                      <w:sz w:val="18"/>
                      <w:szCs w:val="18"/>
                    </w:rPr>
                  </w:pPr>
                  <w:r>
                    <w:rPr>
                      <w:sz w:val="18"/>
                      <w:szCs w:val="18"/>
                    </w:rPr>
                    <w:t>+4</w:t>
                  </w:r>
                  <w:r w:rsidR="00891355" w:rsidRPr="00891355">
                    <w:rPr>
                      <w:sz w:val="18"/>
                      <w:szCs w:val="18"/>
                    </w:rPr>
                    <w:t>%</w:t>
                  </w:r>
                </w:p>
              </w:tc>
            </w:tr>
            <w:tr w:rsidR="00891355" w14:paraId="73FA997F" w14:textId="77777777" w:rsidTr="00891355">
              <w:trPr>
                <w:trHeight w:val="359"/>
              </w:trPr>
              <w:tc>
                <w:tcPr>
                  <w:tcW w:w="1909" w:type="dxa"/>
                </w:tcPr>
                <w:p w14:paraId="2DCFC6CD" w14:textId="77777777" w:rsidR="00891355" w:rsidRPr="00891355" w:rsidRDefault="00891355" w:rsidP="00891355">
                  <w:pPr>
                    <w:rPr>
                      <w:sz w:val="18"/>
                      <w:szCs w:val="18"/>
                    </w:rPr>
                  </w:pPr>
                </w:p>
              </w:tc>
              <w:tc>
                <w:tcPr>
                  <w:tcW w:w="1872" w:type="dxa"/>
                </w:tcPr>
                <w:p w14:paraId="170A820A" w14:textId="77777777" w:rsidR="00891355" w:rsidRPr="00891355" w:rsidRDefault="00891355" w:rsidP="00891355">
                  <w:pPr>
                    <w:rPr>
                      <w:sz w:val="18"/>
                      <w:szCs w:val="18"/>
                    </w:rPr>
                  </w:pPr>
                  <w:r w:rsidRPr="00891355">
                    <w:rPr>
                      <w:sz w:val="18"/>
                      <w:szCs w:val="18"/>
                    </w:rPr>
                    <w:t>above</w:t>
                  </w:r>
                </w:p>
              </w:tc>
              <w:tc>
                <w:tcPr>
                  <w:tcW w:w="2104" w:type="dxa"/>
                </w:tcPr>
                <w:p w14:paraId="092B6BC3" w14:textId="164BAF79" w:rsidR="00891355" w:rsidRPr="00891355" w:rsidRDefault="004C325B" w:rsidP="00891355">
                  <w:pPr>
                    <w:jc w:val="center"/>
                    <w:rPr>
                      <w:sz w:val="18"/>
                      <w:szCs w:val="18"/>
                    </w:rPr>
                  </w:pPr>
                  <w:r>
                    <w:rPr>
                      <w:sz w:val="18"/>
                      <w:szCs w:val="18"/>
                    </w:rPr>
                    <w:t>8</w:t>
                  </w:r>
                  <w:r w:rsidR="00891355" w:rsidRPr="00891355">
                    <w:rPr>
                      <w:sz w:val="18"/>
                      <w:szCs w:val="18"/>
                    </w:rPr>
                    <w:t>%</w:t>
                  </w:r>
                </w:p>
              </w:tc>
              <w:tc>
                <w:tcPr>
                  <w:tcW w:w="2105" w:type="dxa"/>
                </w:tcPr>
                <w:p w14:paraId="61D1DF2B" w14:textId="0C6CD36E" w:rsidR="00891355" w:rsidRPr="00891355" w:rsidRDefault="004C325B" w:rsidP="00891355">
                  <w:pPr>
                    <w:jc w:val="center"/>
                    <w:rPr>
                      <w:sz w:val="18"/>
                      <w:szCs w:val="18"/>
                    </w:rPr>
                  </w:pPr>
                  <w:r>
                    <w:rPr>
                      <w:sz w:val="18"/>
                      <w:szCs w:val="18"/>
                    </w:rPr>
                    <w:t>6</w:t>
                  </w:r>
                  <w:r w:rsidR="00891355" w:rsidRPr="00891355">
                    <w:rPr>
                      <w:sz w:val="18"/>
                      <w:szCs w:val="18"/>
                    </w:rPr>
                    <w:t>%</w:t>
                  </w:r>
                </w:p>
              </w:tc>
              <w:tc>
                <w:tcPr>
                  <w:tcW w:w="1262" w:type="dxa"/>
                </w:tcPr>
                <w:p w14:paraId="4B6B71D3" w14:textId="0248031C" w:rsidR="00891355" w:rsidRPr="00891355" w:rsidRDefault="004C325B" w:rsidP="00891355">
                  <w:pPr>
                    <w:jc w:val="center"/>
                    <w:rPr>
                      <w:sz w:val="18"/>
                      <w:szCs w:val="18"/>
                    </w:rPr>
                  </w:pPr>
                  <w:r>
                    <w:rPr>
                      <w:sz w:val="18"/>
                      <w:szCs w:val="18"/>
                    </w:rPr>
                    <w:t>-2</w:t>
                  </w:r>
                  <w:r w:rsidR="00891355" w:rsidRPr="00891355">
                    <w:rPr>
                      <w:sz w:val="18"/>
                      <w:szCs w:val="18"/>
                    </w:rPr>
                    <w:t>%</w:t>
                  </w:r>
                </w:p>
              </w:tc>
            </w:tr>
            <w:tr w:rsidR="00891355" w14:paraId="250E6C41" w14:textId="77777777" w:rsidTr="00891355">
              <w:trPr>
                <w:trHeight w:val="372"/>
              </w:trPr>
              <w:tc>
                <w:tcPr>
                  <w:tcW w:w="1909" w:type="dxa"/>
                </w:tcPr>
                <w:p w14:paraId="6FDF81EA" w14:textId="77777777" w:rsidR="00891355" w:rsidRPr="00891355" w:rsidRDefault="00891355" w:rsidP="00891355">
                  <w:pPr>
                    <w:rPr>
                      <w:sz w:val="18"/>
                      <w:szCs w:val="18"/>
                    </w:rPr>
                  </w:pPr>
                  <w:r w:rsidRPr="00891355">
                    <w:rPr>
                      <w:sz w:val="18"/>
                      <w:szCs w:val="18"/>
                    </w:rPr>
                    <w:t xml:space="preserve">Writing </w:t>
                  </w:r>
                </w:p>
              </w:tc>
              <w:tc>
                <w:tcPr>
                  <w:tcW w:w="1872" w:type="dxa"/>
                </w:tcPr>
                <w:p w14:paraId="6C87D3AF" w14:textId="77777777" w:rsidR="00891355" w:rsidRPr="00891355" w:rsidRDefault="00891355" w:rsidP="00891355">
                  <w:pPr>
                    <w:rPr>
                      <w:sz w:val="18"/>
                      <w:szCs w:val="18"/>
                    </w:rPr>
                  </w:pPr>
                  <w:r w:rsidRPr="00891355">
                    <w:rPr>
                      <w:sz w:val="18"/>
                      <w:szCs w:val="18"/>
                    </w:rPr>
                    <w:t>below</w:t>
                  </w:r>
                </w:p>
              </w:tc>
              <w:tc>
                <w:tcPr>
                  <w:tcW w:w="2104" w:type="dxa"/>
                </w:tcPr>
                <w:p w14:paraId="31D0CD26" w14:textId="39D29AA3" w:rsidR="00891355" w:rsidRPr="00891355" w:rsidRDefault="004C325B" w:rsidP="00891355">
                  <w:pPr>
                    <w:jc w:val="center"/>
                    <w:rPr>
                      <w:sz w:val="18"/>
                      <w:szCs w:val="18"/>
                    </w:rPr>
                  </w:pPr>
                  <w:r>
                    <w:rPr>
                      <w:sz w:val="18"/>
                      <w:szCs w:val="18"/>
                    </w:rPr>
                    <w:t>34</w:t>
                  </w:r>
                  <w:r w:rsidR="00891355" w:rsidRPr="00891355">
                    <w:rPr>
                      <w:sz w:val="18"/>
                      <w:szCs w:val="18"/>
                    </w:rPr>
                    <w:t>%</w:t>
                  </w:r>
                </w:p>
              </w:tc>
              <w:tc>
                <w:tcPr>
                  <w:tcW w:w="2105" w:type="dxa"/>
                </w:tcPr>
                <w:p w14:paraId="325AE5ED" w14:textId="2A6FA178" w:rsidR="00891355" w:rsidRPr="00891355" w:rsidRDefault="004C325B" w:rsidP="00891355">
                  <w:pPr>
                    <w:jc w:val="center"/>
                    <w:rPr>
                      <w:sz w:val="18"/>
                      <w:szCs w:val="18"/>
                    </w:rPr>
                  </w:pPr>
                  <w:r>
                    <w:rPr>
                      <w:sz w:val="18"/>
                      <w:szCs w:val="18"/>
                    </w:rPr>
                    <w:t>33</w:t>
                  </w:r>
                  <w:r w:rsidR="00891355" w:rsidRPr="00891355">
                    <w:rPr>
                      <w:sz w:val="18"/>
                      <w:szCs w:val="18"/>
                    </w:rPr>
                    <w:t>%</w:t>
                  </w:r>
                </w:p>
              </w:tc>
              <w:tc>
                <w:tcPr>
                  <w:tcW w:w="1262" w:type="dxa"/>
                </w:tcPr>
                <w:p w14:paraId="643374A3" w14:textId="311ADA57" w:rsidR="00891355" w:rsidRPr="00891355" w:rsidRDefault="004C325B" w:rsidP="00891355">
                  <w:pPr>
                    <w:jc w:val="center"/>
                    <w:rPr>
                      <w:sz w:val="18"/>
                      <w:szCs w:val="18"/>
                    </w:rPr>
                  </w:pPr>
                  <w:r>
                    <w:rPr>
                      <w:sz w:val="18"/>
                      <w:szCs w:val="18"/>
                    </w:rPr>
                    <w:t>-1</w:t>
                  </w:r>
                  <w:r w:rsidR="00891355" w:rsidRPr="00891355">
                    <w:rPr>
                      <w:sz w:val="18"/>
                      <w:szCs w:val="18"/>
                    </w:rPr>
                    <w:t>%</w:t>
                  </w:r>
                </w:p>
              </w:tc>
            </w:tr>
            <w:tr w:rsidR="00891355" w14:paraId="78CBBEF4" w14:textId="77777777" w:rsidTr="00891355">
              <w:trPr>
                <w:trHeight w:val="359"/>
              </w:trPr>
              <w:tc>
                <w:tcPr>
                  <w:tcW w:w="1909" w:type="dxa"/>
                </w:tcPr>
                <w:p w14:paraId="355BC7B1" w14:textId="77777777" w:rsidR="00891355" w:rsidRPr="00891355" w:rsidRDefault="00891355" w:rsidP="00891355">
                  <w:pPr>
                    <w:rPr>
                      <w:sz w:val="18"/>
                      <w:szCs w:val="18"/>
                    </w:rPr>
                  </w:pPr>
                </w:p>
              </w:tc>
              <w:tc>
                <w:tcPr>
                  <w:tcW w:w="1872" w:type="dxa"/>
                </w:tcPr>
                <w:p w14:paraId="1D088F1E" w14:textId="77777777" w:rsidR="00891355" w:rsidRPr="00891355" w:rsidRDefault="00891355" w:rsidP="00891355">
                  <w:pPr>
                    <w:rPr>
                      <w:sz w:val="18"/>
                      <w:szCs w:val="18"/>
                    </w:rPr>
                  </w:pPr>
                  <w:r w:rsidRPr="00891355">
                    <w:rPr>
                      <w:sz w:val="18"/>
                      <w:szCs w:val="18"/>
                    </w:rPr>
                    <w:t>just below</w:t>
                  </w:r>
                </w:p>
              </w:tc>
              <w:tc>
                <w:tcPr>
                  <w:tcW w:w="2104" w:type="dxa"/>
                </w:tcPr>
                <w:p w14:paraId="6C67461E" w14:textId="6F0A5F2A" w:rsidR="00891355" w:rsidRPr="00891355" w:rsidRDefault="004C325B" w:rsidP="00891355">
                  <w:pPr>
                    <w:jc w:val="center"/>
                    <w:rPr>
                      <w:sz w:val="18"/>
                      <w:szCs w:val="18"/>
                    </w:rPr>
                  </w:pPr>
                  <w:r>
                    <w:rPr>
                      <w:sz w:val="18"/>
                      <w:szCs w:val="18"/>
                    </w:rPr>
                    <w:t>32</w:t>
                  </w:r>
                  <w:r w:rsidR="00891355" w:rsidRPr="00891355">
                    <w:rPr>
                      <w:sz w:val="18"/>
                      <w:szCs w:val="18"/>
                    </w:rPr>
                    <w:t>%</w:t>
                  </w:r>
                </w:p>
              </w:tc>
              <w:tc>
                <w:tcPr>
                  <w:tcW w:w="2105" w:type="dxa"/>
                </w:tcPr>
                <w:p w14:paraId="50F9CD08" w14:textId="3E7FB537" w:rsidR="00891355" w:rsidRPr="00891355" w:rsidRDefault="004C325B" w:rsidP="00891355">
                  <w:pPr>
                    <w:jc w:val="center"/>
                    <w:rPr>
                      <w:sz w:val="18"/>
                      <w:szCs w:val="18"/>
                    </w:rPr>
                  </w:pPr>
                  <w:r>
                    <w:rPr>
                      <w:sz w:val="18"/>
                      <w:szCs w:val="18"/>
                    </w:rPr>
                    <w:t>29</w:t>
                  </w:r>
                  <w:r w:rsidR="00891355" w:rsidRPr="00891355">
                    <w:rPr>
                      <w:sz w:val="18"/>
                      <w:szCs w:val="18"/>
                    </w:rPr>
                    <w:t>%</w:t>
                  </w:r>
                </w:p>
              </w:tc>
              <w:tc>
                <w:tcPr>
                  <w:tcW w:w="1262" w:type="dxa"/>
                </w:tcPr>
                <w:p w14:paraId="1A3B878C" w14:textId="5CED5F6E" w:rsidR="00891355" w:rsidRPr="00891355" w:rsidRDefault="004C325B" w:rsidP="00891355">
                  <w:pPr>
                    <w:jc w:val="center"/>
                    <w:rPr>
                      <w:sz w:val="18"/>
                      <w:szCs w:val="18"/>
                    </w:rPr>
                  </w:pPr>
                  <w:r>
                    <w:rPr>
                      <w:sz w:val="18"/>
                      <w:szCs w:val="18"/>
                    </w:rPr>
                    <w:t>-</w:t>
                  </w:r>
                  <w:r w:rsidR="00891355" w:rsidRPr="00891355">
                    <w:rPr>
                      <w:sz w:val="18"/>
                      <w:szCs w:val="18"/>
                    </w:rPr>
                    <w:t>3%</w:t>
                  </w:r>
                </w:p>
              </w:tc>
            </w:tr>
            <w:tr w:rsidR="00891355" w14:paraId="65B124BF" w14:textId="77777777" w:rsidTr="00891355">
              <w:trPr>
                <w:trHeight w:val="359"/>
              </w:trPr>
              <w:tc>
                <w:tcPr>
                  <w:tcW w:w="1909" w:type="dxa"/>
                </w:tcPr>
                <w:p w14:paraId="3B698037" w14:textId="77777777" w:rsidR="00891355" w:rsidRPr="00891355" w:rsidRDefault="00891355" w:rsidP="00891355">
                  <w:pPr>
                    <w:rPr>
                      <w:sz w:val="18"/>
                      <w:szCs w:val="18"/>
                    </w:rPr>
                  </w:pPr>
                </w:p>
              </w:tc>
              <w:tc>
                <w:tcPr>
                  <w:tcW w:w="1872" w:type="dxa"/>
                </w:tcPr>
                <w:p w14:paraId="59689545" w14:textId="77777777" w:rsidR="00891355" w:rsidRPr="00891355" w:rsidRDefault="00891355" w:rsidP="00891355">
                  <w:pPr>
                    <w:rPr>
                      <w:sz w:val="18"/>
                      <w:szCs w:val="18"/>
                    </w:rPr>
                  </w:pPr>
                  <w:r w:rsidRPr="00891355">
                    <w:rPr>
                      <w:sz w:val="18"/>
                      <w:szCs w:val="18"/>
                    </w:rPr>
                    <w:t>at expected</w:t>
                  </w:r>
                </w:p>
              </w:tc>
              <w:tc>
                <w:tcPr>
                  <w:tcW w:w="2104" w:type="dxa"/>
                </w:tcPr>
                <w:p w14:paraId="1C33695C" w14:textId="124A0766" w:rsidR="00891355" w:rsidRPr="00891355" w:rsidRDefault="004C325B" w:rsidP="00891355">
                  <w:pPr>
                    <w:jc w:val="center"/>
                    <w:rPr>
                      <w:sz w:val="18"/>
                      <w:szCs w:val="18"/>
                    </w:rPr>
                  </w:pPr>
                  <w:r>
                    <w:rPr>
                      <w:sz w:val="18"/>
                      <w:szCs w:val="18"/>
                    </w:rPr>
                    <w:t>30</w:t>
                  </w:r>
                  <w:r w:rsidR="00891355" w:rsidRPr="00891355">
                    <w:rPr>
                      <w:sz w:val="18"/>
                      <w:szCs w:val="18"/>
                    </w:rPr>
                    <w:t>%</w:t>
                  </w:r>
                </w:p>
              </w:tc>
              <w:tc>
                <w:tcPr>
                  <w:tcW w:w="2105" w:type="dxa"/>
                </w:tcPr>
                <w:p w14:paraId="7B5DBA79" w14:textId="2C184C9E" w:rsidR="00891355" w:rsidRPr="00891355" w:rsidRDefault="004C325B" w:rsidP="00891355">
                  <w:pPr>
                    <w:jc w:val="center"/>
                    <w:rPr>
                      <w:sz w:val="18"/>
                      <w:szCs w:val="18"/>
                    </w:rPr>
                  </w:pPr>
                  <w:r>
                    <w:rPr>
                      <w:sz w:val="18"/>
                      <w:szCs w:val="18"/>
                    </w:rPr>
                    <w:t>36</w:t>
                  </w:r>
                  <w:r w:rsidR="00891355" w:rsidRPr="00891355">
                    <w:rPr>
                      <w:sz w:val="18"/>
                      <w:szCs w:val="18"/>
                    </w:rPr>
                    <w:t>%</w:t>
                  </w:r>
                </w:p>
              </w:tc>
              <w:tc>
                <w:tcPr>
                  <w:tcW w:w="1262" w:type="dxa"/>
                </w:tcPr>
                <w:p w14:paraId="55C79BCF" w14:textId="2EC66EFB" w:rsidR="00891355" w:rsidRPr="00891355" w:rsidRDefault="004C325B" w:rsidP="00891355">
                  <w:pPr>
                    <w:jc w:val="center"/>
                    <w:rPr>
                      <w:sz w:val="18"/>
                      <w:szCs w:val="18"/>
                    </w:rPr>
                  </w:pPr>
                  <w:r>
                    <w:rPr>
                      <w:sz w:val="18"/>
                      <w:szCs w:val="18"/>
                    </w:rPr>
                    <w:t>+6%</w:t>
                  </w:r>
                </w:p>
              </w:tc>
            </w:tr>
            <w:tr w:rsidR="00891355" w14:paraId="54AD9438" w14:textId="77777777" w:rsidTr="00891355">
              <w:trPr>
                <w:trHeight w:val="372"/>
              </w:trPr>
              <w:tc>
                <w:tcPr>
                  <w:tcW w:w="1909" w:type="dxa"/>
                </w:tcPr>
                <w:p w14:paraId="57DB9757" w14:textId="77777777" w:rsidR="00891355" w:rsidRPr="00891355" w:rsidRDefault="00891355" w:rsidP="00891355">
                  <w:pPr>
                    <w:rPr>
                      <w:sz w:val="18"/>
                      <w:szCs w:val="18"/>
                    </w:rPr>
                  </w:pPr>
                </w:p>
              </w:tc>
              <w:tc>
                <w:tcPr>
                  <w:tcW w:w="1872" w:type="dxa"/>
                </w:tcPr>
                <w:p w14:paraId="1E49CA49" w14:textId="77777777" w:rsidR="00891355" w:rsidRPr="00891355" w:rsidRDefault="00891355" w:rsidP="00891355">
                  <w:pPr>
                    <w:rPr>
                      <w:sz w:val="18"/>
                      <w:szCs w:val="18"/>
                    </w:rPr>
                  </w:pPr>
                  <w:r w:rsidRPr="00891355">
                    <w:rPr>
                      <w:sz w:val="18"/>
                      <w:szCs w:val="18"/>
                    </w:rPr>
                    <w:t>above</w:t>
                  </w:r>
                </w:p>
              </w:tc>
              <w:tc>
                <w:tcPr>
                  <w:tcW w:w="2104" w:type="dxa"/>
                </w:tcPr>
                <w:p w14:paraId="0FE218A8" w14:textId="5F90DA79" w:rsidR="00891355" w:rsidRPr="00891355" w:rsidRDefault="004C325B" w:rsidP="00891355">
                  <w:pPr>
                    <w:jc w:val="center"/>
                    <w:rPr>
                      <w:sz w:val="18"/>
                      <w:szCs w:val="18"/>
                    </w:rPr>
                  </w:pPr>
                  <w:r>
                    <w:rPr>
                      <w:sz w:val="18"/>
                      <w:szCs w:val="18"/>
                    </w:rPr>
                    <w:t>4</w:t>
                  </w:r>
                  <w:r w:rsidR="00891355" w:rsidRPr="00891355">
                    <w:rPr>
                      <w:sz w:val="18"/>
                      <w:szCs w:val="18"/>
                    </w:rPr>
                    <w:t>%</w:t>
                  </w:r>
                </w:p>
              </w:tc>
              <w:tc>
                <w:tcPr>
                  <w:tcW w:w="2105" w:type="dxa"/>
                </w:tcPr>
                <w:p w14:paraId="6FD8991B" w14:textId="01C88303" w:rsidR="00891355" w:rsidRPr="00891355" w:rsidRDefault="004C325B" w:rsidP="00891355">
                  <w:pPr>
                    <w:jc w:val="center"/>
                    <w:rPr>
                      <w:sz w:val="18"/>
                      <w:szCs w:val="18"/>
                    </w:rPr>
                  </w:pPr>
                  <w:r>
                    <w:rPr>
                      <w:sz w:val="18"/>
                      <w:szCs w:val="18"/>
                    </w:rPr>
                    <w:t>2</w:t>
                  </w:r>
                  <w:r w:rsidR="00891355" w:rsidRPr="00891355">
                    <w:rPr>
                      <w:sz w:val="18"/>
                      <w:szCs w:val="18"/>
                    </w:rPr>
                    <w:t>%</w:t>
                  </w:r>
                </w:p>
              </w:tc>
              <w:tc>
                <w:tcPr>
                  <w:tcW w:w="1262" w:type="dxa"/>
                </w:tcPr>
                <w:p w14:paraId="637683DD" w14:textId="451C5978" w:rsidR="00891355" w:rsidRPr="00891355" w:rsidRDefault="004C325B" w:rsidP="00891355">
                  <w:pPr>
                    <w:jc w:val="center"/>
                    <w:rPr>
                      <w:sz w:val="18"/>
                      <w:szCs w:val="18"/>
                    </w:rPr>
                  </w:pPr>
                  <w:r>
                    <w:rPr>
                      <w:sz w:val="18"/>
                      <w:szCs w:val="18"/>
                    </w:rPr>
                    <w:t>-</w:t>
                  </w:r>
                  <w:r w:rsidR="00891355" w:rsidRPr="00891355">
                    <w:rPr>
                      <w:sz w:val="18"/>
                      <w:szCs w:val="18"/>
                    </w:rPr>
                    <w:t>2%</w:t>
                  </w:r>
                </w:p>
              </w:tc>
            </w:tr>
            <w:tr w:rsidR="00891355" w14:paraId="0235ECC0" w14:textId="77777777" w:rsidTr="00891355">
              <w:trPr>
                <w:trHeight w:val="359"/>
              </w:trPr>
              <w:tc>
                <w:tcPr>
                  <w:tcW w:w="1909" w:type="dxa"/>
                </w:tcPr>
                <w:p w14:paraId="221C0781" w14:textId="77777777" w:rsidR="00891355" w:rsidRPr="00891355" w:rsidRDefault="00891355" w:rsidP="00891355">
                  <w:pPr>
                    <w:rPr>
                      <w:sz w:val="18"/>
                      <w:szCs w:val="18"/>
                    </w:rPr>
                  </w:pPr>
                  <w:r w:rsidRPr="00891355">
                    <w:rPr>
                      <w:sz w:val="18"/>
                      <w:szCs w:val="18"/>
                    </w:rPr>
                    <w:t>Mathematics</w:t>
                  </w:r>
                </w:p>
              </w:tc>
              <w:tc>
                <w:tcPr>
                  <w:tcW w:w="1872" w:type="dxa"/>
                </w:tcPr>
                <w:p w14:paraId="2858AD91" w14:textId="77777777" w:rsidR="00891355" w:rsidRPr="00891355" w:rsidRDefault="00891355" w:rsidP="00891355">
                  <w:pPr>
                    <w:rPr>
                      <w:sz w:val="18"/>
                      <w:szCs w:val="18"/>
                    </w:rPr>
                  </w:pPr>
                  <w:r w:rsidRPr="00891355">
                    <w:rPr>
                      <w:sz w:val="18"/>
                      <w:szCs w:val="18"/>
                    </w:rPr>
                    <w:t>below</w:t>
                  </w:r>
                </w:p>
              </w:tc>
              <w:tc>
                <w:tcPr>
                  <w:tcW w:w="2104" w:type="dxa"/>
                </w:tcPr>
                <w:p w14:paraId="6D075503" w14:textId="653CC649" w:rsidR="00891355" w:rsidRPr="00891355" w:rsidRDefault="004C325B" w:rsidP="00891355">
                  <w:pPr>
                    <w:jc w:val="center"/>
                    <w:rPr>
                      <w:sz w:val="18"/>
                      <w:szCs w:val="18"/>
                    </w:rPr>
                  </w:pPr>
                  <w:r>
                    <w:rPr>
                      <w:sz w:val="18"/>
                      <w:szCs w:val="18"/>
                    </w:rPr>
                    <w:t>34</w:t>
                  </w:r>
                  <w:r w:rsidR="00891355" w:rsidRPr="00891355">
                    <w:rPr>
                      <w:sz w:val="18"/>
                      <w:szCs w:val="18"/>
                    </w:rPr>
                    <w:t>%</w:t>
                  </w:r>
                </w:p>
              </w:tc>
              <w:tc>
                <w:tcPr>
                  <w:tcW w:w="2105" w:type="dxa"/>
                </w:tcPr>
                <w:p w14:paraId="4D553CEA" w14:textId="0AB89A40" w:rsidR="00891355" w:rsidRPr="00891355" w:rsidRDefault="004C325B" w:rsidP="00891355">
                  <w:pPr>
                    <w:jc w:val="center"/>
                    <w:rPr>
                      <w:sz w:val="18"/>
                      <w:szCs w:val="18"/>
                    </w:rPr>
                  </w:pPr>
                  <w:r>
                    <w:rPr>
                      <w:sz w:val="18"/>
                      <w:szCs w:val="18"/>
                    </w:rPr>
                    <w:t>33</w:t>
                  </w:r>
                  <w:r w:rsidR="00891355" w:rsidRPr="00891355">
                    <w:rPr>
                      <w:sz w:val="18"/>
                      <w:szCs w:val="18"/>
                    </w:rPr>
                    <w:t>%</w:t>
                  </w:r>
                </w:p>
              </w:tc>
              <w:tc>
                <w:tcPr>
                  <w:tcW w:w="1262" w:type="dxa"/>
                </w:tcPr>
                <w:p w14:paraId="5A0EBB57" w14:textId="3786F6F0" w:rsidR="00891355" w:rsidRPr="00891355" w:rsidRDefault="004C325B" w:rsidP="00891355">
                  <w:pPr>
                    <w:jc w:val="center"/>
                    <w:rPr>
                      <w:sz w:val="18"/>
                      <w:szCs w:val="18"/>
                    </w:rPr>
                  </w:pPr>
                  <w:r>
                    <w:rPr>
                      <w:sz w:val="18"/>
                      <w:szCs w:val="18"/>
                    </w:rPr>
                    <w:t>-1</w:t>
                  </w:r>
                  <w:r w:rsidR="00891355" w:rsidRPr="00891355">
                    <w:rPr>
                      <w:sz w:val="18"/>
                      <w:szCs w:val="18"/>
                    </w:rPr>
                    <w:t>%</w:t>
                  </w:r>
                </w:p>
              </w:tc>
            </w:tr>
            <w:tr w:rsidR="00891355" w14:paraId="0142D9D9" w14:textId="77777777" w:rsidTr="00891355">
              <w:trPr>
                <w:trHeight w:val="359"/>
              </w:trPr>
              <w:tc>
                <w:tcPr>
                  <w:tcW w:w="1909" w:type="dxa"/>
                </w:tcPr>
                <w:p w14:paraId="69C823B1" w14:textId="77777777" w:rsidR="00891355" w:rsidRPr="00891355" w:rsidRDefault="00891355" w:rsidP="00891355">
                  <w:pPr>
                    <w:rPr>
                      <w:sz w:val="18"/>
                      <w:szCs w:val="18"/>
                    </w:rPr>
                  </w:pPr>
                </w:p>
              </w:tc>
              <w:tc>
                <w:tcPr>
                  <w:tcW w:w="1872" w:type="dxa"/>
                </w:tcPr>
                <w:p w14:paraId="3E0E2202" w14:textId="77777777" w:rsidR="00891355" w:rsidRPr="00891355" w:rsidRDefault="00891355" w:rsidP="00891355">
                  <w:pPr>
                    <w:rPr>
                      <w:sz w:val="18"/>
                      <w:szCs w:val="18"/>
                    </w:rPr>
                  </w:pPr>
                  <w:r w:rsidRPr="00891355">
                    <w:rPr>
                      <w:sz w:val="18"/>
                      <w:szCs w:val="18"/>
                    </w:rPr>
                    <w:t>just below</w:t>
                  </w:r>
                </w:p>
              </w:tc>
              <w:tc>
                <w:tcPr>
                  <w:tcW w:w="2104" w:type="dxa"/>
                </w:tcPr>
                <w:p w14:paraId="3F3B7600" w14:textId="53E5769F" w:rsidR="00891355" w:rsidRPr="00891355" w:rsidRDefault="004C325B" w:rsidP="00891355">
                  <w:pPr>
                    <w:jc w:val="center"/>
                    <w:rPr>
                      <w:sz w:val="18"/>
                      <w:szCs w:val="18"/>
                    </w:rPr>
                  </w:pPr>
                  <w:r>
                    <w:rPr>
                      <w:sz w:val="18"/>
                      <w:szCs w:val="18"/>
                    </w:rPr>
                    <w:t>27</w:t>
                  </w:r>
                  <w:r w:rsidR="00891355" w:rsidRPr="00891355">
                    <w:rPr>
                      <w:sz w:val="18"/>
                      <w:szCs w:val="18"/>
                    </w:rPr>
                    <w:t>%</w:t>
                  </w:r>
                </w:p>
              </w:tc>
              <w:tc>
                <w:tcPr>
                  <w:tcW w:w="2105" w:type="dxa"/>
                </w:tcPr>
                <w:p w14:paraId="672ABE95" w14:textId="32544ECF" w:rsidR="00891355" w:rsidRPr="00891355" w:rsidRDefault="004C325B" w:rsidP="00891355">
                  <w:pPr>
                    <w:jc w:val="center"/>
                    <w:rPr>
                      <w:sz w:val="18"/>
                      <w:szCs w:val="18"/>
                    </w:rPr>
                  </w:pPr>
                  <w:r>
                    <w:rPr>
                      <w:sz w:val="18"/>
                      <w:szCs w:val="18"/>
                    </w:rPr>
                    <w:t>21</w:t>
                  </w:r>
                  <w:r w:rsidR="00891355" w:rsidRPr="00891355">
                    <w:rPr>
                      <w:sz w:val="18"/>
                      <w:szCs w:val="18"/>
                    </w:rPr>
                    <w:t>%</w:t>
                  </w:r>
                </w:p>
              </w:tc>
              <w:tc>
                <w:tcPr>
                  <w:tcW w:w="1262" w:type="dxa"/>
                </w:tcPr>
                <w:p w14:paraId="6DDE3923" w14:textId="6F03F0F2" w:rsidR="00891355" w:rsidRPr="00891355" w:rsidRDefault="004C325B" w:rsidP="00891355">
                  <w:pPr>
                    <w:jc w:val="center"/>
                    <w:rPr>
                      <w:sz w:val="18"/>
                      <w:szCs w:val="18"/>
                    </w:rPr>
                  </w:pPr>
                  <w:r>
                    <w:rPr>
                      <w:sz w:val="18"/>
                      <w:szCs w:val="18"/>
                    </w:rPr>
                    <w:t>-6</w:t>
                  </w:r>
                  <w:r w:rsidR="00891355" w:rsidRPr="00891355">
                    <w:rPr>
                      <w:sz w:val="18"/>
                      <w:szCs w:val="18"/>
                    </w:rPr>
                    <w:t>%</w:t>
                  </w:r>
                </w:p>
              </w:tc>
            </w:tr>
            <w:tr w:rsidR="00891355" w14:paraId="11028078" w14:textId="77777777" w:rsidTr="00891355">
              <w:trPr>
                <w:trHeight w:val="372"/>
              </w:trPr>
              <w:tc>
                <w:tcPr>
                  <w:tcW w:w="1909" w:type="dxa"/>
                </w:tcPr>
                <w:p w14:paraId="7CABFD1F" w14:textId="77777777" w:rsidR="00891355" w:rsidRPr="00891355" w:rsidRDefault="00891355" w:rsidP="00891355">
                  <w:pPr>
                    <w:rPr>
                      <w:sz w:val="18"/>
                      <w:szCs w:val="18"/>
                    </w:rPr>
                  </w:pPr>
                </w:p>
              </w:tc>
              <w:tc>
                <w:tcPr>
                  <w:tcW w:w="1872" w:type="dxa"/>
                </w:tcPr>
                <w:p w14:paraId="6D1A7D4E" w14:textId="77777777" w:rsidR="00891355" w:rsidRPr="00891355" w:rsidRDefault="00891355" w:rsidP="00891355">
                  <w:pPr>
                    <w:rPr>
                      <w:sz w:val="18"/>
                      <w:szCs w:val="18"/>
                    </w:rPr>
                  </w:pPr>
                  <w:r w:rsidRPr="00891355">
                    <w:rPr>
                      <w:sz w:val="18"/>
                      <w:szCs w:val="18"/>
                    </w:rPr>
                    <w:t>at expected</w:t>
                  </w:r>
                </w:p>
              </w:tc>
              <w:tc>
                <w:tcPr>
                  <w:tcW w:w="2104" w:type="dxa"/>
                </w:tcPr>
                <w:p w14:paraId="2C46060F" w14:textId="77F32D8B" w:rsidR="00891355" w:rsidRPr="00891355" w:rsidRDefault="004C325B" w:rsidP="00891355">
                  <w:pPr>
                    <w:jc w:val="center"/>
                    <w:rPr>
                      <w:sz w:val="18"/>
                      <w:szCs w:val="18"/>
                    </w:rPr>
                  </w:pPr>
                  <w:r>
                    <w:rPr>
                      <w:sz w:val="18"/>
                      <w:szCs w:val="18"/>
                    </w:rPr>
                    <w:t>32</w:t>
                  </w:r>
                  <w:r w:rsidR="00891355" w:rsidRPr="00891355">
                    <w:rPr>
                      <w:sz w:val="18"/>
                      <w:szCs w:val="18"/>
                    </w:rPr>
                    <w:t>%</w:t>
                  </w:r>
                </w:p>
              </w:tc>
              <w:tc>
                <w:tcPr>
                  <w:tcW w:w="2105" w:type="dxa"/>
                </w:tcPr>
                <w:p w14:paraId="15633682" w14:textId="12696928" w:rsidR="00891355" w:rsidRPr="00891355" w:rsidRDefault="004C325B" w:rsidP="00891355">
                  <w:pPr>
                    <w:jc w:val="center"/>
                    <w:rPr>
                      <w:sz w:val="18"/>
                      <w:szCs w:val="18"/>
                    </w:rPr>
                  </w:pPr>
                  <w:r>
                    <w:rPr>
                      <w:sz w:val="18"/>
                      <w:szCs w:val="18"/>
                    </w:rPr>
                    <w:t>40</w:t>
                  </w:r>
                  <w:r w:rsidR="00891355" w:rsidRPr="00891355">
                    <w:rPr>
                      <w:sz w:val="18"/>
                      <w:szCs w:val="18"/>
                    </w:rPr>
                    <w:t>%</w:t>
                  </w:r>
                </w:p>
              </w:tc>
              <w:tc>
                <w:tcPr>
                  <w:tcW w:w="1262" w:type="dxa"/>
                </w:tcPr>
                <w:p w14:paraId="1A2ED087" w14:textId="5B284550" w:rsidR="00891355" w:rsidRPr="00891355" w:rsidRDefault="004C325B" w:rsidP="00891355">
                  <w:pPr>
                    <w:jc w:val="center"/>
                    <w:rPr>
                      <w:sz w:val="18"/>
                      <w:szCs w:val="18"/>
                    </w:rPr>
                  </w:pPr>
                  <w:r>
                    <w:rPr>
                      <w:sz w:val="18"/>
                      <w:szCs w:val="18"/>
                    </w:rPr>
                    <w:t>+8</w:t>
                  </w:r>
                  <w:r w:rsidR="00891355" w:rsidRPr="00891355">
                    <w:rPr>
                      <w:sz w:val="18"/>
                      <w:szCs w:val="18"/>
                    </w:rPr>
                    <w:t>%</w:t>
                  </w:r>
                </w:p>
              </w:tc>
            </w:tr>
            <w:tr w:rsidR="00891355" w14:paraId="1314D720" w14:textId="77777777" w:rsidTr="00891355">
              <w:trPr>
                <w:trHeight w:val="347"/>
              </w:trPr>
              <w:tc>
                <w:tcPr>
                  <w:tcW w:w="1909" w:type="dxa"/>
                </w:tcPr>
                <w:p w14:paraId="280742A1" w14:textId="77777777" w:rsidR="00891355" w:rsidRPr="00891355" w:rsidRDefault="00891355" w:rsidP="00891355">
                  <w:pPr>
                    <w:rPr>
                      <w:sz w:val="18"/>
                      <w:szCs w:val="18"/>
                    </w:rPr>
                  </w:pPr>
                </w:p>
              </w:tc>
              <w:tc>
                <w:tcPr>
                  <w:tcW w:w="1872" w:type="dxa"/>
                </w:tcPr>
                <w:p w14:paraId="3993D575" w14:textId="77777777" w:rsidR="00891355" w:rsidRPr="00891355" w:rsidRDefault="00891355" w:rsidP="00891355">
                  <w:pPr>
                    <w:rPr>
                      <w:sz w:val="18"/>
                      <w:szCs w:val="18"/>
                    </w:rPr>
                  </w:pPr>
                  <w:r w:rsidRPr="00891355">
                    <w:rPr>
                      <w:sz w:val="18"/>
                      <w:szCs w:val="18"/>
                    </w:rPr>
                    <w:t>above</w:t>
                  </w:r>
                </w:p>
              </w:tc>
              <w:tc>
                <w:tcPr>
                  <w:tcW w:w="2104" w:type="dxa"/>
                </w:tcPr>
                <w:p w14:paraId="7770C177" w14:textId="4377391E" w:rsidR="00891355" w:rsidRPr="00891355" w:rsidRDefault="004C325B" w:rsidP="00891355">
                  <w:pPr>
                    <w:jc w:val="center"/>
                    <w:rPr>
                      <w:sz w:val="18"/>
                      <w:szCs w:val="18"/>
                    </w:rPr>
                  </w:pPr>
                  <w:r>
                    <w:rPr>
                      <w:sz w:val="18"/>
                      <w:szCs w:val="18"/>
                    </w:rPr>
                    <w:t>8</w:t>
                  </w:r>
                  <w:r w:rsidR="00891355" w:rsidRPr="00891355">
                    <w:rPr>
                      <w:sz w:val="18"/>
                      <w:szCs w:val="18"/>
                    </w:rPr>
                    <w:t>%</w:t>
                  </w:r>
                </w:p>
              </w:tc>
              <w:tc>
                <w:tcPr>
                  <w:tcW w:w="2105" w:type="dxa"/>
                </w:tcPr>
                <w:p w14:paraId="3BBAFBE0" w14:textId="3EC64DFA" w:rsidR="00891355" w:rsidRPr="00891355" w:rsidRDefault="004C325B" w:rsidP="00891355">
                  <w:pPr>
                    <w:jc w:val="center"/>
                    <w:rPr>
                      <w:sz w:val="18"/>
                      <w:szCs w:val="18"/>
                    </w:rPr>
                  </w:pPr>
                  <w:r>
                    <w:rPr>
                      <w:sz w:val="18"/>
                      <w:szCs w:val="18"/>
                    </w:rPr>
                    <w:t>6</w:t>
                  </w:r>
                  <w:r w:rsidR="00891355" w:rsidRPr="00891355">
                    <w:rPr>
                      <w:sz w:val="18"/>
                      <w:szCs w:val="18"/>
                    </w:rPr>
                    <w:t>%</w:t>
                  </w:r>
                </w:p>
              </w:tc>
              <w:tc>
                <w:tcPr>
                  <w:tcW w:w="1262" w:type="dxa"/>
                </w:tcPr>
                <w:p w14:paraId="0F5D8DC7" w14:textId="36322151" w:rsidR="00891355" w:rsidRPr="00891355" w:rsidRDefault="004C325B" w:rsidP="00891355">
                  <w:pPr>
                    <w:jc w:val="center"/>
                    <w:rPr>
                      <w:sz w:val="18"/>
                      <w:szCs w:val="18"/>
                    </w:rPr>
                  </w:pPr>
                  <w:r>
                    <w:rPr>
                      <w:sz w:val="18"/>
                      <w:szCs w:val="18"/>
                    </w:rPr>
                    <w:t>-2</w:t>
                  </w:r>
                  <w:r w:rsidR="00891355" w:rsidRPr="00891355">
                    <w:rPr>
                      <w:sz w:val="18"/>
                      <w:szCs w:val="18"/>
                    </w:rPr>
                    <w:t>%</w:t>
                  </w:r>
                </w:p>
              </w:tc>
            </w:tr>
          </w:tbl>
          <w:p w14:paraId="249D2B60" w14:textId="7D2616D9" w:rsidR="00172074" w:rsidRPr="00172074" w:rsidRDefault="00172074" w:rsidP="00172074">
            <w:pPr>
              <w:tabs>
                <w:tab w:val="left" w:pos="732"/>
              </w:tabs>
              <w:spacing w:after="0" w:line="240" w:lineRule="auto"/>
              <w:rPr>
                <w:sz w:val="16"/>
                <w:szCs w:val="16"/>
              </w:rPr>
            </w:pPr>
            <w:r>
              <w:rPr>
                <w:sz w:val="16"/>
                <w:szCs w:val="16"/>
              </w:rPr>
              <w:t>The graph below shows the</w:t>
            </w:r>
            <w:r w:rsidR="0075121E">
              <w:rPr>
                <w:sz w:val="16"/>
                <w:szCs w:val="16"/>
              </w:rPr>
              <w:t xml:space="preserve"> progress measures</w:t>
            </w:r>
            <w:r>
              <w:rPr>
                <w:sz w:val="16"/>
                <w:szCs w:val="16"/>
              </w:rPr>
              <w:t xml:space="preserve"> of disadva</w:t>
            </w:r>
            <w:r w:rsidR="00706F07">
              <w:rPr>
                <w:sz w:val="16"/>
                <w:szCs w:val="16"/>
              </w:rPr>
              <w:t>ntaged children from summer 2024 to summer 2025</w:t>
            </w:r>
            <w:r>
              <w:rPr>
                <w:sz w:val="16"/>
                <w:szCs w:val="16"/>
              </w:rPr>
              <w:t>.</w:t>
            </w:r>
            <w:r w:rsidR="00706F07">
              <w:rPr>
                <w:sz w:val="16"/>
                <w:szCs w:val="16"/>
              </w:rPr>
              <w:t xml:space="preserve"> In the three core subjects  80</w:t>
            </w:r>
            <w:r>
              <w:rPr>
                <w:sz w:val="16"/>
                <w:szCs w:val="16"/>
              </w:rPr>
              <w:t>% of children made at le</w:t>
            </w:r>
            <w:r w:rsidR="00706F07">
              <w:rPr>
                <w:sz w:val="16"/>
                <w:szCs w:val="16"/>
              </w:rPr>
              <w:t>ast good progress in reading, 84</w:t>
            </w:r>
            <w:r>
              <w:rPr>
                <w:sz w:val="16"/>
                <w:szCs w:val="16"/>
              </w:rPr>
              <w:t xml:space="preserve">% in </w:t>
            </w:r>
            <w:r w:rsidR="00706F07">
              <w:rPr>
                <w:sz w:val="16"/>
                <w:szCs w:val="16"/>
              </w:rPr>
              <w:t>writing and 73</w:t>
            </w:r>
            <w:r w:rsidR="0075121E">
              <w:rPr>
                <w:sz w:val="16"/>
                <w:szCs w:val="16"/>
              </w:rPr>
              <w:t xml:space="preserve">% in mathematics, with 9% (reading), 7%(writing) and 9% (maths) making accelerated progress. </w:t>
            </w:r>
            <w:r w:rsidR="00706F07">
              <w:rPr>
                <w:sz w:val="16"/>
                <w:szCs w:val="16"/>
              </w:rPr>
              <w:t xml:space="preserve">The grey areas are children PP children arriving mid-year. The % making accelerated progress are Reading 16%, Writing 11% and Mathematics 23%. </w:t>
            </w:r>
          </w:p>
          <w:p w14:paraId="088D94AE" w14:textId="25484896" w:rsidR="00616375" w:rsidRDefault="00616375" w:rsidP="002166FE">
            <w:pPr>
              <w:pStyle w:val="ListParagraph"/>
              <w:numPr>
                <w:ilvl w:val="0"/>
                <w:numId w:val="0"/>
              </w:numPr>
              <w:spacing w:after="0" w:line="240" w:lineRule="auto"/>
              <w:ind w:left="720"/>
              <w:rPr>
                <w:sz w:val="16"/>
                <w:szCs w:val="16"/>
              </w:rPr>
            </w:pPr>
          </w:p>
          <w:p w14:paraId="61156D0B" w14:textId="757F1038" w:rsidR="00616375" w:rsidRPr="00616375" w:rsidRDefault="00706F07" w:rsidP="00616375">
            <w:pPr>
              <w:spacing w:after="0" w:line="240" w:lineRule="auto"/>
              <w:rPr>
                <w:sz w:val="16"/>
                <w:szCs w:val="16"/>
              </w:rPr>
            </w:pPr>
            <w:r>
              <w:rPr>
                <w:noProof/>
              </w:rPr>
              <w:lastRenderedPageBreak/>
              <w:drawing>
                <wp:inline distT="0" distB="0" distL="0" distR="0" wp14:anchorId="269E2D6E" wp14:editId="5FE187BA">
                  <wp:extent cx="6341211" cy="8858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4739" t="71081" r="2538" b="5881"/>
                          <a:stretch/>
                        </pic:blipFill>
                        <pic:spPr bwMode="auto">
                          <a:xfrm>
                            <a:off x="0" y="0"/>
                            <a:ext cx="6341952" cy="885929"/>
                          </a:xfrm>
                          <a:prstGeom prst="rect">
                            <a:avLst/>
                          </a:prstGeom>
                          <a:ln>
                            <a:noFill/>
                          </a:ln>
                          <a:extLst>
                            <a:ext uri="{53640926-AAD7-44D8-BBD7-CCE9431645EC}">
                              <a14:shadowObscured xmlns:a14="http://schemas.microsoft.com/office/drawing/2010/main"/>
                            </a:ext>
                          </a:extLst>
                        </pic:spPr>
                      </pic:pic>
                    </a:graphicData>
                  </a:graphic>
                </wp:inline>
              </w:drawing>
            </w:r>
          </w:p>
          <w:p w14:paraId="2A7D5546" w14:textId="32CD6E9E" w:rsidR="0097369C" w:rsidRPr="001F343E" w:rsidRDefault="0097369C" w:rsidP="001F343E">
            <w:pPr>
              <w:pStyle w:val="ListParagraph"/>
              <w:numPr>
                <w:ilvl w:val="0"/>
                <w:numId w:val="0"/>
              </w:numPr>
              <w:spacing w:after="0" w:line="240" w:lineRule="auto"/>
              <w:ind w:left="720"/>
              <w:rPr>
                <w:sz w:val="18"/>
                <w:szCs w:val="18"/>
              </w:rPr>
            </w:pP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w:t>
      </w:r>
      <w:proofErr w:type="spellStart"/>
      <w:r>
        <w:rPr>
          <w:i/>
          <w:iCs/>
        </w:rPr>
        <w:t>DfE</w:t>
      </w:r>
      <w:proofErr w:type="spellEnd"/>
      <w:r>
        <w:rPr>
          <w:i/>
          <w:iCs/>
        </w:rPr>
        <w:t xml:space="preserv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155C172" w:rsidR="00E66558" w:rsidRDefault="00003A7F">
            <w:pPr>
              <w:pStyle w:val="TableRow"/>
            </w:pPr>
            <w:r>
              <w:t xml:space="preserve">X Table </w:t>
            </w:r>
            <w:proofErr w:type="spellStart"/>
            <w:r>
              <w:t>Rockstar</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43A75906" w:rsidR="00E66558" w:rsidRDefault="00003A7F">
            <w:pPr>
              <w:pStyle w:val="TableRowCentered"/>
              <w:jc w:val="left"/>
            </w:pPr>
            <w:r>
              <w:t xml:space="preserve">TT </w:t>
            </w:r>
            <w:proofErr w:type="spellStart"/>
            <w:r>
              <w:t>Rockstars</w:t>
            </w:r>
            <w:proofErr w:type="spellEnd"/>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005D3D3" w:rsidR="00E66558" w:rsidRDefault="00003A7F">
            <w:pPr>
              <w:pStyle w:val="TableRow"/>
            </w:pPr>
            <w:r>
              <w:t xml:space="preserve">Insight data analysis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5BDF3CD" w:rsidR="00E66558" w:rsidRDefault="00003A7F">
            <w:pPr>
              <w:pStyle w:val="TableRowCentered"/>
              <w:jc w:val="left"/>
            </w:pPr>
            <w:r>
              <w:t xml:space="preserve">Insight </w:t>
            </w:r>
          </w:p>
        </w:tc>
      </w:tr>
      <w:tr w:rsidR="006C67B5" w14:paraId="00ADA00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A027EF" w14:textId="2A804F03" w:rsidR="006C67B5" w:rsidRDefault="006C67B5">
            <w:pPr>
              <w:pStyle w:val="TableRow"/>
            </w:pPr>
            <w:proofErr w:type="spellStart"/>
            <w:r>
              <w:t>Twinkl</w:t>
            </w:r>
            <w:proofErr w:type="spellEnd"/>
            <w:r>
              <w:t xml:space="preserve">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8DCDA" w14:textId="07EC209A" w:rsidR="006C67B5" w:rsidRDefault="006C67B5">
            <w:pPr>
              <w:pStyle w:val="TableRowCentered"/>
              <w:jc w:val="left"/>
            </w:pPr>
            <w:proofErr w:type="spellStart"/>
            <w:r>
              <w:t>Twinkl</w:t>
            </w:r>
            <w:proofErr w:type="spellEnd"/>
          </w:p>
        </w:tc>
      </w:tr>
      <w:tr w:rsidR="00891355" w14:paraId="735CA4E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C784F" w14:textId="6A1610CB" w:rsidR="00891355" w:rsidRDefault="00891355">
            <w:pPr>
              <w:pStyle w:val="TableRow"/>
            </w:pPr>
            <w:proofErr w:type="spellStart"/>
            <w:r>
              <w:t>Nessy</w:t>
            </w:r>
            <w:proofErr w:type="spellEnd"/>
            <w:r>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06F5A" w14:textId="6DE6E011" w:rsidR="00891355" w:rsidRDefault="00891355">
            <w:pPr>
              <w:pStyle w:val="TableRowCentered"/>
              <w:jc w:val="left"/>
            </w:pPr>
            <w:proofErr w:type="spellStart"/>
            <w:r>
              <w:t>Nessy</w:t>
            </w:r>
            <w:proofErr w:type="spellEnd"/>
            <w:r>
              <w:t xml:space="preserve"> Learning </w:t>
            </w:r>
          </w:p>
        </w:tc>
      </w:tr>
    </w:tbl>
    <w:p w14:paraId="0AB46A66" w14:textId="2B24E4EE" w:rsidR="00E66558" w:rsidRPr="000F0622" w:rsidRDefault="00E66558" w:rsidP="000F0622">
      <w:pPr>
        <w:tabs>
          <w:tab w:val="left" w:pos="1575"/>
        </w:tabs>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503584C3" w:rsidR="005E28A4" w:rsidRDefault="009D71E8">
    <w:pPr>
      <w:pStyle w:val="Footer"/>
      <w:ind w:firstLine="4513"/>
    </w:pPr>
    <w:r>
      <w:fldChar w:fldCharType="begin"/>
    </w:r>
    <w:r>
      <w:instrText xml:space="preserve"> PAGE </w:instrText>
    </w:r>
    <w:r>
      <w:fldChar w:fldCharType="separate"/>
    </w:r>
    <w:r w:rsidR="00200A03">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200A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6ED714A"/>
    <w:multiLevelType w:val="hybridMultilevel"/>
    <w:tmpl w:val="F6FA8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5D4917"/>
    <w:multiLevelType w:val="hybridMultilevel"/>
    <w:tmpl w:val="2A9AD9F8"/>
    <w:lvl w:ilvl="0" w:tplc="57E66348">
      <w:start w:val="4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4"/>
  </w:num>
  <w:num w:numId="9">
    <w:abstractNumId w:val="11"/>
  </w:num>
  <w:num w:numId="10">
    <w:abstractNumId w:val="10"/>
  </w:num>
  <w:num w:numId="11">
    <w:abstractNumId w:val="2"/>
  </w:num>
  <w:num w:numId="12">
    <w:abstractNumId w:val="12"/>
  </w:num>
  <w:num w:numId="13">
    <w:abstractNumId w:val="7"/>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7F"/>
    <w:rsid w:val="00020A5F"/>
    <w:rsid w:val="00066B73"/>
    <w:rsid w:val="00086BA0"/>
    <w:rsid w:val="00090BA3"/>
    <w:rsid w:val="0009681F"/>
    <w:rsid w:val="00096EAF"/>
    <w:rsid w:val="000F0622"/>
    <w:rsid w:val="000F7751"/>
    <w:rsid w:val="00120AB1"/>
    <w:rsid w:val="0015159E"/>
    <w:rsid w:val="00172074"/>
    <w:rsid w:val="001E255C"/>
    <w:rsid w:val="001F343E"/>
    <w:rsid w:val="001F3DDF"/>
    <w:rsid w:val="00200A03"/>
    <w:rsid w:val="00207361"/>
    <w:rsid w:val="002166FE"/>
    <w:rsid w:val="00220A51"/>
    <w:rsid w:val="002823B8"/>
    <w:rsid w:val="00323C5A"/>
    <w:rsid w:val="00376A38"/>
    <w:rsid w:val="003E7169"/>
    <w:rsid w:val="004044AA"/>
    <w:rsid w:val="0040612C"/>
    <w:rsid w:val="004064E0"/>
    <w:rsid w:val="004902B8"/>
    <w:rsid w:val="004C325B"/>
    <w:rsid w:val="005535BC"/>
    <w:rsid w:val="00597C33"/>
    <w:rsid w:val="005C600D"/>
    <w:rsid w:val="00616375"/>
    <w:rsid w:val="00637CED"/>
    <w:rsid w:val="00667A96"/>
    <w:rsid w:val="00685B04"/>
    <w:rsid w:val="0069191B"/>
    <w:rsid w:val="006C67B5"/>
    <w:rsid w:val="006E006E"/>
    <w:rsid w:val="006E7FB1"/>
    <w:rsid w:val="00706F07"/>
    <w:rsid w:val="0072272F"/>
    <w:rsid w:val="00741B9E"/>
    <w:rsid w:val="0075121E"/>
    <w:rsid w:val="00791CC6"/>
    <w:rsid w:val="007B126D"/>
    <w:rsid w:val="007C2F04"/>
    <w:rsid w:val="007D6D32"/>
    <w:rsid w:val="007E48EE"/>
    <w:rsid w:val="007F6C2F"/>
    <w:rsid w:val="00834211"/>
    <w:rsid w:val="00850D6B"/>
    <w:rsid w:val="00891355"/>
    <w:rsid w:val="008E58B6"/>
    <w:rsid w:val="008F1909"/>
    <w:rsid w:val="00903F7E"/>
    <w:rsid w:val="00904799"/>
    <w:rsid w:val="00963CD0"/>
    <w:rsid w:val="0097369C"/>
    <w:rsid w:val="0097615A"/>
    <w:rsid w:val="009D71E8"/>
    <w:rsid w:val="00A432BD"/>
    <w:rsid w:val="00AB35A8"/>
    <w:rsid w:val="00B554BA"/>
    <w:rsid w:val="00BA1539"/>
    <w:rsid w:val="00BB07AD"/>
    <w:rsid w:val="00C13950"/>
    <w:rsid w:val="00C734A2"/>
    <w:rsid w:val="00C76CF5"/>
    <w:rsid w:val="00D01470"/>
    <w:rsid w:val="00D33FE5"/>
    <w:rsid w:val="00D50563"/>
    <w:rsid w:val="00D730E7"/>
    <w:rsid w:val="00D868A2"/>
    <w:rsid w:val="00D93D2B"/>
    <w:rsid w:val="00DA3CEF"/>
    <w:rsid w:val="00DB2E9C"/>
    <w:rsid w:val="00DC7A61"/>
    <w:rsid w:val="00DC7FEA"/>
    <w:rsid w:val="00DD3690"/>
    <w:rsid w:val="00E243A7"/>
    <w:rsid w:val="00E55E18"/>
    <w:rsid w:val="00E66558"/>
    <w:rsid w:val="00E809CC"/>
    <w:rsid w:val="00EC26A9"/>
    <w:rsid w:val="00EC6C82"/>
    <w:rsid w:val="00F06EBB"/>
    <w:rsid w:val="00F21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667A96"/>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891355"/>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271029">
      <w:bodyDiv w:val="1"/>
      <w:marLeft w:val="0"/>
      <w:marRight w:val="0"/>
      <w:marTop w:val="0"/>
      <w:marBottom w:val="0"/>
      <w:divBdr>
        <w:top w:val="none" w:sz="0" w:space="0" w:color="auto"/>
        <w:left w:val="none" w:sz="0" w:space="0" w:color="auto"/>
        <w:bottom w:val="none" w:sz="0" w:space="0" w:color="auto"/>
        <w:right w:val="none" w:sz="0" w:space="0" w:color="auto"/>
      </w:divBdr>
    </w:div>
    <w:div w:id="1754231918">
      <w:bodyDiv w:val="1"/>
      <w:marLeft w:val="0"/>
      <w:marRight w:val="0"/>
      <w:marTop w:val="0"/>
      <w:marBottom w:val="0"/>
      <w:divBdr>
        <w:top w:val="none" w:sz="0" w:space="0" w:color="auto"/>
        <w:left w:val="none" w:sz="0" w:space="0" w:color="auto"/>
        <w:bottom w:val="none" w:sz="0" w:space="0" w:color="auto"/>
        <w:right w:val="none" w:sz="0" w:space="0" w:color="auto"/>
      </w:divBdr>
    </w:div>
    <w:div w:id="2029719143">
      <w:bodyDiv w:val="1"/>
      <w:marLeft w:val="0"/>
      <w:marRight w:val="0"/>
      <w:marTop w:val="0"/>
      <w:marBottom w:val="0"/>
      <w:divBdr>
        <w:top w:val="none" w:sz="0" w:space="0" w:color="auto"/>
        <w:left w:val="none" w:sz="0" w:space="0" w:color="auto"/>
        <w:bottom w:val="none" w:sz="0" w:space="0" w:color="auto"/>
        <w:right w:val="none" w:sz="0" w:space="0" w:color="auto"/>
      </w:divBdr>
    </w:div>
    <w:div w:id="20364931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10</Pages>
  <Words>2476</Words>
  <Characters>14115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Karl Duke</cp:lastModifiedBy>
  <cp:revision>8</cp:revision>
  <cp:lastPrinted>2014-09-17T13:26:00Z</cp:lastPrinted>
  <dcterms:created xsi:type="dcterms:W3CDTF">2025-10-01T10:08:00Z</dcterms:created>
  <dcterms:modified xsi:type="dcterms:W3CDTF">2025-10-01T11:08:00Z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