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F2E" w:rsidRDefault="00302F2E" w:rsidP="00BD1B17">
      <w:pPr>
        <w:spacing w:after="0" w:line="240" w:lineRule="auto"/>
      </w:pPr>
    </w:p>
    <w:p w:rsidR="00CB26A7" w:rsidRDefault="00CB26A7" w:rsidP="00BD1B17">
      <w:pPr>
        <w:spacing w:after="0" w:line="240" w:lineRule="auto"/>
        <w:jc w:val="center"/>
        <w:rPr>
          <w:b/>
        </w:rPr>
      </w:pPr>
    </w:p>
    <w:p w:rsidR="00CB26A7" w:rsidRDefault="00CB26A7" w:rsidP="00BD1B17">
      <w:pPr>
        <w:spacing w:after="0" w:line="240" w:lineRule="auto"/>
        <w:jc w:val="center"/>
        <w:rPr>
          <w:b/>
        </w:rPr>
      </w:pPr>
    </w:p>
    <w:p w:rsidR="00CB26A7" w:rsidRDefault="00CB26A7" w:rsidP="00BD1B17">
      <w:pPr>
        <w:spacing w:after="0" w:line="240" w:lineRule="auto"/>
        <w:jc w:val="center"/>
        <w:rPr>
          <w:b/>
        </w:rPr>
      </w:pPr>
      <w:r>
        <w:rPr>
          <w:b/>
          <w:noProof/>
          <w:lang w:eastAsia="en-GB"/>
        </w:rPr>
        <w:drawing>
          <wp:anchor distT="0" distB="0" distL="114300" distR="114300" simplePos="0" relativeHeight="251665408" behindDoc="0" locked="0" layoutInCell="1" allowOverlap="1" wp14:anchorId="5E018063" wp14:editId="7AA74109">
            <wp:simplePos x="0" y="0"/>
            <wp:positionH relativeFrom="margin">
              <wp:align>center</wp:align>
            </wp:positionH>
            <wp:positionV relativeFrom="margin">
              <wp:align>top</wp:align>
            </wp:positionV>
            <wp:extent cx="733425" cy="612775"/>
            <wp:effectExtent l="0" t="0" r="9525" b="0"/>
            <wp:wrapSquare wrapText="right"/>
            <wp:docPr id="5" name="Picture 5" descr="C:\Users\karld\AppData\Local\Microsoft\Windows\INetCacheContent.Word\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ld\AppData\Local\Microsoft\Windows\INetCacheContent.Word\school 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6A7" w:rsidRDefault="00CB26A7" w:rsidP="00BD1B17">
      <w:pPr>
        <w:spacing w:after="0" w:line="240" w:lineRule="auto"/>
        <w:jc w:val="center"/>
        <w:rPr>
          <w:b/>
        </w:rPr>
      </w:pPr>
    </w:p>
    <w:p w:rsidR="00CB26A7" w:rsidRDefault="00CB26A7" w:rsidP="00BD1B17">
      <w:pPr>
        <w:spacing w:after="0" w:line="240" w:lineRule="auto"/>
        <w:jc w:val="center"/>
        <w:rPr>
          <w:b/>
        </w:rPr>
      </w:pPr>
    </w:p>
    <w:p w:rsidR="00CB26A7" w:rsidRDefault="00CB26A7" w:rsidP="00BD1B17">
      <w:pPr>
        <w:spacing w:after="0" w:line="240" w:lineRule="auto"/>
        <w:jc w:val="center"/>
        <w:rPr>
          <w:b/>
        </w:rPr>
      </w:pPr>
    </w:p>
    <w:p w:rsidR="00CB26A7" w:rsidRDefault="00747634" w:rsidP="00CB26A7">
      <w:pPr>
        <w:spacing w:after="0" w:line="240" w:lineRule="auto"/>
        <w:jc w:val="center"/>
        <w:rPr>
          <w:b/>
        </w:rPr>
      </w:pPr>
      <w:r w:rsidRPr="003F7498">
        <w:rPr>
          <w:noProof/>
          <w:lang w:eastAsia="en-GB"/>
        </w:rPr>
        <w:drawing>
          <wp:inline distT="0" distB="0" distL="0" distR="0" wp14:anchorId="1821E23E" wp14:editId="66F127BB">
            <wp:extent cx="3034030" cy="2505710"/>
            <wp:effectExtent l="57150" t="57150" r="52070" b="660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l="14008" t="15172" r="8945"/>
                    <a:stretch>
                      <a:fillRect/>
                    </a:stretch>
                  </pic:blipFill>
                  <pic:spPr bwMode="auto">
                    <a:xfrm>
                      <a:off x="0" y="0"/>
                      <a:ext cx="3034030" cy="2505710"/>
                    </a:xfrm>
                    <a:prstGeom prst="rect">
                      <a:avLst/>
                    </a:prstGeom>
                    <a:noFill/>
                    <a:ln w="57150" cmpd="sng">
                      <a:solidFill>
                        <a:srgbClr val="0070C0"/>
                      </a:solidFill>
                      <a:miter lim="800000"/>
                      <a:headEnd/>
                      <a:tailEnd/>
                    </a:ln>
                    <a:effectLst/>
                  </pic:spPr>
                </pic:pic>
              </a:graphicData>
            </a:graphic>
          </wp:inline>
        </w:drawing>
      </w:r>
    </w:p>
    <w:p w:rsidR="00CB26A7" w:rsidRDefault="00CB26A7" w:rsidP="00747634">
      <w:pPr>
        <w:spacing w:after="0" w:line="240" w:lineRule="auto"/>
        <w:rPr>
          <w:b/>
        </w:rPr>
      </w:pPr>
    </w:p>
    <w:p w:rsidR="00CB26A7" w:rsidRDefault="00CB26A7" w:rsidP="00747634">
      <w:pPr>
        <w:spacing w:after="0" w:line="240" w:lineRule="auto"/>
        <w:rPr>
          <w:b/>
        </w:rPr>
      </w:pPr>
    </w:p>
    <w:p w:rsidR="00CB26A7" w:rsidRDefault="00CB26A7" w:rsidP="00CB26A7">
      <w:pPr>
        <w:pStyle w:val="Title"/>
        <w:spacing w:before="0"/>
        <w:rPr>
          <w:color w:val="0070C0"/>
          <w:sz w:val="40"/>
          <w:szCs w:val="40"/>
        </w:rPr>
      </w:pPr>
      <w:r>
        <w:rPr>
          <w:color w:val="0070C0"/>
          <w:sz w:val="40"/>
          <w:szCs w:val="40"/>
        </w:rPr>
        <w:t xml:space="preserve">Blyton cum Laughton </w:t>
      </w:r>
    </w:p>
    <w:p w:rsidR="00CB26A7" w:rsidRDefault="00CB26A7" w:rsidP="00CB26A7">
      <w:pPr>
        <w:pStyle w:val="Title"/>
        <w:spacing w:before="0"/>
      </w:pPr>
      <w:r>
        <w:rPr>
          <w:color w:val="0070C0"/>
          <w:sz w:val="40"/>
          <w:szCs w:val="40"/>
        </w:rPr>
        <w:t>Church of England Primary School</w:t>
      </w:r>
    </w:p>
    <w:p w:rsidR="00747634" w:rsidRDefault="00A827DE" w:rsidP="00747634">
      <w:pPr>
        <w:keepNext/>
        <w:jc w:val="center"/>
        <w:outlineLvl w:val="0"/>
        <w:rPr>
          <w:rFonts w:ascii="Constantia" w:hAnsi="Constantia" w:cs="Arial"/>
          <w:sz w:val="36"/>
          <w:szCs w:val="36"/>
        </w:rPr>
      </w:pPr>
      <w:r>
        <w:rPr>
          <w:rFonts w:ascii="Constantia" w:hAnsi="Constantia" w:cs="Arial"/>
          <w:sz w:val="36"/>
          <w:szCs w:val="36"/>
        </w:rPr>
        <w:t>RELIGIOUS EDUCATION POLICY</w:t>
      </w:r>
    </w:p>
    <w:p w:rsidR="00747634" w:rsidRPr="005B3ADD" w:rsidRDefault="00747634" w:rsidP="00747634">
      <w:pPr>
        <w:pStyle w:val="NormalWeb"/>
        <w:shd w:val="clear" w:color="auto" w:fill="FFFFFF"/>
        <w:spacing w:before="0" w:beforeAutospacing="0" w:after="0" w:afterAutospacing="0"/>
        <w:jc w:val="center"/>
        <w:rPr>
          <w:rFonts w:asciiTheme="minorHAnsi" w:hAnsiTheme="minorHAnsi" w:cstheme="minorHAnsi"/>
          <w:color w:val="242424"/>
          <w:sz w:val="32"/>
          <w:szCs w:val="32"/>
        </w:rPr>
      </w:pPr>
      <w:r w:rsidRPr="005B3ADD">
        <w:rPr>
          <w:rFonts w:asciiTheme="minorHAnsi" w:hAnsiTheme="minorHAnsi" w:cstheme="minorHAnsi"/>
          <w:color w:val="474747"/>
          <w:sz w:val="32"/>
          <w:szCs w:val="32"/>
          <w:bdr w:val="none" w:sz="0" w:space="0" w:color="auto" w:frame="1"/>
          <w:shd w:val="clear" w:color="auto" w:fill="FFFFFF"/>
        </w:rPr>
        <w:t>Psalm 32:8 – “I will instruct you and teach you in the way you should go; I will counsel you with my loving eye on you.”</w:t>
      </w:r>
    </w:p>
    <w:tbl>
      <w:tblPr>
        <w:tblpPr w:leftFromText="180" w:rightFromText="180" w:vertAnchor="text" w:horzAnchor="margin" w:tblpXSpec="center" w:tblpY="105"/>
        <w:tblW w:w="5978" w:type="dxa"/>
        <w:tblCellMar>
          <w:left w:w="10" w:type="dxa"/>
          <w:right w:w="10" w:type="dxa"/>
        </w:tblCellMar>
        <w:tblLook w:val="04A0" w:firstRow="1" w:lastRow="0" w:firstColumn="1" w:lastColumn="0" w:noHBand="0" w:noVBand="1"/>
      </w:tblPr>
      <w:tblGrid>
        <w:gridCol w:w="2989"/>
        <w:gridCol w:w="2989"/>
      </w:tblGrid>
      <w:tr w:rsidR="00747634" w:rsidTr="00747634">
        <w:trPr>
          <w:trHeight w:val="368"/>
        </w:trPr>
        <w:tc>
          <w:tcPr>
            <w:tcW w:w="2989" w:type="dxa"/>
            <w:shd w:val="clear" w:color="auto" w:fill="auto"/>
            <w:tcMar>
              <w:top w:w="0" w:type="dxa"/>
              <w:left w:w="108" w:type="dxa"/>
              <w:bottom w:w="0" w:type="dxa"/>
              <w:right w:w="108" w:type="dxa"/>
            </w:tcMar>
          </w:tcPr>
          <w:p w:rsidR="00747634" w:rsidRDefault="00747634" w:rsidP="00747634">
            <w:pPr>
              <w:spacing w:before="60" w:after="60"/>
              <w:rPr>
                <w:b/>
                <w:color w:val="000000"/>
              </w:rPr>
            </w:pPr>
          </w:p>
          <w:p w:rsidR="00747634" w:rsidRDefault="00747634" w:rsidP="00747634">
            <w:pPr>
              <w:spacing w:before="60" w:after="60"/>
              <w:rPr>
                <w:b/>
                <w:color w:val="000000"/>
              </w:rPr>
            </w:pPr>
          </w:p>
        </w:tc>
        <w:tc>
          <w:tcPr>
            <w:tcW w:w="2989" w:type="dxa"/>
            <w:shd w:val="clear" w:color="auto" w:fill="auto"/>
            <w:tcMar>
              <w:top w:w="0" w:type="dxa"/>
              <w:left w:w="108" w:type="dxa"/>
              <w:bottom w:w="0" w:type="dxa"/>
              <w:right w:w="108" w:type="dxa"/>
            </w:tcMar>
          </w:tcPr>
          <w:p w:rsidR="00747634" w:rsidRDefault="00747634" w:rsidP="00747634">
            <w:pPr>
              <w:spacing w:before="60" w:after="60"/>
              <w:rPr>
                <w:b/>
                <w:color w:val="000000"/>
              </w:rPr>
            </w:pPr>
          </w:p>
        </w:tc>
      </w:tr>
      <w:tr w:rsidR="00747634" w:rsidTr="00747634">
        <w:trPr>
          <w:trHeight w:val="368"/>
        </w:trPr>
        <w:tc>
          <w:tcPr>
            <w:tcW w:w="2989" w:type="dxa"/>
            <w:tcBorders>
              <w:top w:val="single" w:sz="4" w:space="0" w:color="00A0B8"/>
              <w:left w:val="single" w:sz="4" w:space="0" w:color="00A0B8"/>
              <w:bottom w:val="single" w:sz="4" w:space="0" w:color="00A0B8"/>
              <w:right w:val="single" w:sz="4" w:space="0" w:color="00A0B8"/>
            </w:tcBorders>
            <w:shd w:val="clear" w:color="auto" w:fill="auto"/>
            <w:tcMar>
              <w:top w:w="0" w:type="dxa"/>
              <w:left w:w="108" w:type="dxa"/>
              <w:bottom w:w="0" w:type="dxa"/>
              <w:right w:w="108" w:type="dxa"/>
            </w:tcMar>
          </w:tcPr>
          <w:p w:rsidR="00747634" w:rsidRDefault="00747634" w:rsidP="00747634">
            <w:pPr>
              <w:spacing w:before="60" w:after="60"/>
            </w:pPr>
            <w:r>
              <w:t xml:space="preserve">Monitoring responsibility </w:t>
            </w:r>
          </w:p>
        </w:tc>
        <w:tc>
          <w:tcPr>
            <w:tcW w:w="2989" w:type="dxa"/>
            <w:tcBorders>
              <w:top w:val="single" w:sz="4" w:space="0" w:color="00A0B8"/>
              <w:left w:val="single" w:sz="4" w:space="0" w:color="00A0B8"/>
              <w:bottom w:val="single" w:sz="4" w:space="0" w:color="00A0B8"/>
              <w:right w:val="single" w:sz="4" w:space="0" w:color="00A0B8"/>
            </w:tcBorders>
            <w:shd w:val="clear" w:color="auto" w:fill="auto"/>
            <w:tcMar>
              <w:top w:w="0" w:type="dxa"/>
              <w:left w:w="108" w:type="dxa"/>
              <w:bottom w:w="0" w:type="dxa"/>
              <w:right w:w="108" w:type="dxa"/>
            </w:tcMar>
          </w:tcPr>
          <w:p w:rsidR="00747634" w:rsidRDefault="00747634" w:rsidP="00747634">
            <w:pPr>
              <w:spacing w:before="60" w:after="60"/>
              <w:jc w:val="center"/>
            </w:pPr>
            <w:r>
              <w:t>K Duke (</w:t>
            </w:r>
            <w:proofErr w:type="spellStart"/>
            <w:r>
              <w:t>Headteacher</w:t>
            </w:r>
            <w:proofErr w:type="spellEnd"/>
            <w:r>
              <w:t>)</w:t>
            </w:r>
          </w:p>
        </w:tc>
      </w:tr>
      <w:tr w:rsidR="00747634" w:rsidTr="00747634">
        <w:trPr>
          <w:trHeight w:val="368"/>
        </w:trPr>
        <w:tc>
          <w:tcPr>
            <w:tcW w:w="2989" w:type="dxa"/>
            <w:tcBorders>
              <w:top w:val="single" w:sz="4" w:space="0" w:color="00A0B8"/>
              <w:left w:val="single" w:sz="4" w:space="0" w:color="00A0B8"/>
              <w:bottom w:val="single" w:sz="4" w:space="0" w:color="00A0B8"/>
              <w:right w:val="single" w:sz="4" w:space="0" w:color="00A0B8"/>
            </w:tcBorders>
            <w:shd w:val="clear" w:color="auto" w:fill="auto"/>
            <w:tcMar>
              <w:top w:w="0" w:type="dxa"/>
              <w:left w:w="108" w:type="dxa"/>
              <w:bottom w:w="0" w:type="dxa"/>
              <w:right w:w="108" w:type="dxa"/>
            </w:tcMar>
          </w:tcPr>
          <w:p w:rsidR="00747634" w:rsidRDefault="00747634" w:rsidP="00747634">
            <w:pPr>
              <w:spacing w:before="60" w:after="60"/>
            </w:pPr>
            <w:r>
              <w:t xml:space="preserve">Date ratified </w:t>
            </w:r>
          </w:p>
        </w:tc>
        <w:tc>
          <w:tcPr>
            <w:tcW w:w="2989" w:type="dxa"/>
            <w:tcBorders>
              <w:top w:val="single" w:sz="4" w:space="0" w:color="00A0B8"/>
              <w:left w:val="single" w:sz="4" w:space="0" w:color="00A0B8"/>
              <w:bottom w:val="single" w:sz="4" w:space="0" w:color="00A0B8"/>
              <w:right w:val="single" w:sz="4" w:space="0" w:color="00A0B8"/>
            </w:tcBorders>
            <w:shd w:val="clear" w:color="auto" w:fill="auto"/>
            <w:tcMar>
              <w:top w:w="0" w:type="dxa"/>
              <w:left w:w="108" w:type="dxa"/>
              <w:bottom w:w="0" w:type="dxa"/>
              <w:right w:w="108" w:type="dxa"/>
            </w:tcMar>
          </w:tcPr>
          <w:p w:rsidR="00747634" w:rsidRDefault="00747634" w:rsidP="00747634">
            <w:pPr>
              <w:spacing w:before="60" w:after="60"/>
              <w:jc w:val="center"/>
            </w:pPr>
            <w:r>
              <w:t>Oct 2024</w:t>
            </w:r>
          </w:p>
        </w:tc>
      </w:tr>
      <w:tr w:rsidR="00747634" w:rsidTr="00747634">
        <w:trPr>
          <w:trHeight w:val="368"/>
        </w:trPr>
        <w:tc>
          <w:tcPr>
            <w:tcW w:w="2989" w:type="dxa"/>
            <w:tcBorders>
              <w:top w:val="single" w:sz="4" w:space="0" w:color="00A0B8"/>
              <w:left w:val="single" w:sz="4" w:space="0" w:color="00A0B8"/>
              <w:bottom w:val="single" w:sz="4" w:space="0" w:color="00A0B8"/>
              <w:right w:val="single" w:sz="4" w:space="0" w:color="00A0B8"/>
            </w:tcBorders>
            <w:shd w:val="clear" w:color="auto" w:fill="auto"/>
            <w:tcMar>
              <w:top w:w="0" w:type="dxa"/>
              <w:left w:w="108" w:type="dxa"/>
              <w:bottom w:w="0" w:type="dxa"/>
              <w:right w:w="108" w:type="dxa"/>
            </w:tcMar>
          </w:tcPr>
          <w:p w:rsidR="00747634" w:rsidRDefault="00747634" w:rsidP="00747634">
            <w:pPr>
              <w:spacing w:before="60" w:after="60"/>
            </w:pPr>
            <w:r>
              <w:t xml:space="preserve">Head teacher’s signature </w:t>
            </w:r>
          </w:p>
        </w:tc>
        <w:tc>
          <w:tcPr>
            <w:tcW w:w="2989" w:type="dxa"/>
            <w:tcBorders>
              <w:top w:val="single" w:sz="4" w:space="0" w:color="00A0B8"/>
              <w:left w:val="single" w:sz="4" w:space="0" w:color="00A0B8"/>
              <w:bottom w:val="single" w:sz="4" w:space="0" w:color="00A0B8"/>
              <w:right w:val="single" w:sz="4" w:space="0" w:color="00A0B8"/>
            </w:tcBorders>
            <w:shd w:val="clear" w:color="auto" w:fill="auto"/>
            <w:tcMar>
              <w:top w:w="0" w:type="dxa"/>
              <w:left w:w="108" w:type="dxa"/>
              <w:bottom w:w="0" w:type="dxa"/>
              <w:right w:w="108" w:type="dxa"/>
            </w:tcMar>
          </w:tcPr>
          <w:p w:rsidR="00747634" w:rsidRDefault="00747634" w:rsidP="00747634">
            <w:pPr>
              <w:spacing w:before="60" w:after="60"/>
              <w:jc w:val="center"/>
            </w:pPr>
            <w:r>
              <w:rPr>
                <w:noProof/>
                <w:lang w:eastAsia="en-GB"/>
              </w:rPr>
              <w:drawing>
                <wp:inline distT="0" distB="0" distL="0" distR="0" wp14:anchorId="7DEA2C3B" wp14:editId="1BAFC1CE">
                  <wp:extent cx="1495425" cy="600075"/>
                  <wp:effectExtent l="0" t="0" r="9525" b="9525"/>
                  <wp:docPr id="1" name="Picture 1" descr="cid:image001.png@01D71100.837F2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1100.837F28E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95425" cy="600075"/>
                          </a:xfrm>
                          <a:prstGeom prst="rect">
                            <a:avLst/>
                          </a:prstGeom>
                          <a:noFill/>
                          <a:ln>
                            <a:noFill/>
                          </a:ln>
                        </pic:spPr>
                      </pic:pic>
                    </a:graphicData>
                  </a:graphic>
                </wp:inline>
              </w:drawing>
            </w:r>
          </w:p>
        </w:tc>
      </w:tr>
      <w:tr w:rsidR="00747634" w:rsidTr="00747634">
        <w:trPr>
          <w:trHeight w:val="368"/>
        </w:trPr>
        <w:tc>
          <w:tcPr>
            <w:tcW w:w="2989" w:type="dxa"/>
            <w:tcBorders>
              <w:top w:val="single" w:sz="4" w:space="0" w:color="00A0B8"/>
              <w:left w:val="single" w:sz="4" w:space="0" w:color="00A0B8"/>
              <w:bottom w:val="single" w:sz="4" w:space="0" w:color="00A0B8"/>
              <w:right w:val="single" w:sz="4" w:space="0" w:color="00A0B8"/>
            </w:tcBorders>
            <w:shd w:val="clear" w:color="auto" w:fill="auto"/>
            <w:tcMar>
              <w:top w:w="0" w:type="dxa"/>
              <w:left w:w="108" w:type="dxa"/>
              <w:bottom w:w="0" w:type="dxa"/>
              <w:right w:w="108" w:type="dxa"/>
            </w:tcMar>
          </w:tcPr>
          <w:p w:rsidR="00747634" w:rsidRDefault="00747634" w:rsidP="00747634">
            <w:pPr>
              <w:spacing w:before="60" w:after="60"/>
            </w:pPr>
            <w:r>
              <w:t>Chair of Governor’s signature</w:t>
            </w:r>
          </w:p>
        </w:tc>
        <w:tc>
          <w:tcPr>
            <w:tcW w:w="2989" w:type="dxa"/>
            <w:tcBorders>
              <w:top w:val="single" w:sz="4" w:space="0" w:color="00A0B8"/>
              <w:left w:val="single" w:sz="4" w:space="0" w:color="00A0B8"/>
              <w:bottom w:val="single" w:sz="4" w:space="0" w:color="00A0B8"/>
              <w:right w:val="single" w:sz="4" w:space="0" w:color="00A0B8"/>
            </w:tcBorders>
            <w:shd w:val="clear" w:color="auto" w:fill="auto"/>
            <w:tcMar>
              <w:top w:w="0" w:type="dxa"/>
              <w:left w:w="108" w:type="dxa"/>
              <w:bottom w:w="0" w:type="dxa"/>
              <w:right w:w="108" w:type="dxa"/>
            </w:tcMar>
          </w:tcPr>
          <w:p w:rsidR="00747634" w:rsidRDefault="00747634" w:rsidP="00747634">
            <w:pPr>
              <w:spacing w:before="60" w:after="60"/>
              <w:jc w:val="center"/>
            </w:pPr>
          </w:p>
        </w:tc>
      </w:tr>
      <w:tr w:rsidR="00747634" w:rsidTr="00747634">
        <w:trPr>
          <w:trHeight w:val="368"/>
        </w:trPr>
        <w:tc>
          <w:tcPr>
            <w:tcW w:w="2989" w:type="dxa"/>
            <w:tcBorders>
              <w:top w:val="single" w:sz="4" w:space="0" w:color="00A0B8"/>
              <w:left w:val="single" w:sz="4" w:space="0" w:color="00A0B8"/>
              <w:bottom w:val="single" w:sz="4" w:space="0" w:color="00A0B8"/>
              <w:right w:val="single" w:sz="4" w:space="0" w:color="00A0B8"/>
            </w:tcBorders>
            <w:shd w:val="clear" w:color="auto" w:fill="auto"/>
            <w:tcMar>
              <w:top w:w="0" w:type="dxa"/>
              <w:left w:w="108" w:type="dxa"/>
              <w:bottom w:w="0" w:type="dxa"/>
              <w:right w:w="108" w:type="dxa"/>
            </w:tcMar>
          </w:tcPr>
          <w:p w:rsidR="00747634" w:rsidRDefault="00747634" w:rsidP="00747634">
            <w:pPr>
              <w:spacing w:before="60" w:after="60"/>
            </w:pPr>
            <w:r>
              <w:t>Review date</w:t>
            </w:r>
          </w:p>
        </w:tc>
        <w:tc>
          <w:tcPr>
            <w:tcW w:w="2989" w:type="dxa"/>
            <w:tcBorders>
              <w:top w:val="single" w:sz="4" w:space="0" w:color="00A0B8"/>
              <w:left w:val="single" w:sz="4" w:space="0" w:color="00A0B8"/>
              <w:bottom w:val="single" w:sz="4" w:space="0" w:color="00A0B8"/>
              <w:right w:val="single" w:sz="4" w:space="0" w:color="00A0B8"/>
            </w:tcBorders>
            <w:shd w:val="clear" w:color="auto" w:fill="auto"/>
            <w:tcMar>
              <w:top w:w="0" w:type="dxa"/>
              <w:left w:w="108" w:type="dxa"/>
              <w:bottom w:w="0" w:type="dxa"/>
              <w:right w:w="108" w:type="dxa"/>
            </w:tcMar>
          </w:tcPr>
          <w:p w:rsidR="00747634" w:rsidRDefault="00671F0F" w:rsidP="00747634">
            <w:pPr>
              <w:spacing w:before="60" w:after="60"/>
              <w:jc w:val="center"/>
            </w:pPr>
            <w:r>
              <w:t>Oct 2026</w:t>
            </w:r>
          </w:p>
        </w:tc>
      </w:tr>
    </w:tbl>
    <w:p w:rsidR="00747634" w:rsidRPr="00CB26A7" w:rsidRDefault="00747634" w:rsidP="00CB26A7">
      <w:pPr>
        <w:keepNext/>
        <w:jc w:val="center"/>
        <w:outlineLvl w:val="0"/>
        <w:rPr>
          <w:rFonts w:ascii="Constantia" w:hAnsi="Constantia" w:cs="Arial"/>
          <w:sz w:val="36"/>
          <w:szCs w:val="36"/>
        </w:rPr>
      </w:pPr>
    </w:p>
    <w:p w:rsidR="00CB26A7" w:rsidRDefault="00CB26A7" w:rsidP="00BD1B17">
      <w:pPr>
        <w:spacing w:after="0" w:line="240" w:lineRule="auto"/>
        <w:jc w:val="center"/>
        <w:rPr>
          <w:b/>
        </w:rPr>
      </w:pPr>
    </w:p>
    <w:p w:rsidR="00CB26A7" w:rsidRDefault="00CB26A7" w:rsidP="00BD1B17">
      <w:pPr>
        <w:spacing w:after="0" w:line="240" w:lineRule="auto"/>
        <w:jc w:val="center"/>
        <w:rPr>
          <w:b/>
        </w:rPr>
      </w:pPr>
    </w:p>
    <w:p w:rsidR="00747634" w:rsidRDefault="00747634" w:rsidP="00E906E0">
      <w:pPr>
        <w:pStyle w:val="Default"/>
        <w:rPr>
          <w:rFonts w:asciiTheme="minorHAnsi" w:hAnsiTheme="minorHAnsi"/>
          <w:i/>
          <w:iCs/>
          <w:sz w:val="22"/>
          <w:szCs w:val="22"/>
        </w:rPr>
      </w:pPr>
    </w:p>
    <w:p w:rsidR="00747634" w:rsidRDefault="00747634" w:rsidP="00E906E0">
      <w:pPr>
        <w:pStyle w:val="Default"/>
        <w:rPr>
          <w:rFonts w:asciiTheme="minorHAnsi" w:hAnsiTheme="minorHAnsi"/>
          <w:i/>
          <w:iCs/>
          <w:sz w:val="22"/>
          <w:szCs w:val="22"/>
        </w:rPr>
      </w:pPr>
    </w:p>
    <w:p w:rsidR="00747634" w:rsidRDefault="00747634" w:rsidP="00E906E0">
      <w:pPr>
        <w:pStyle w:val="Default"/>
        <w:rPr>
          <w:rFonts w:asciiTheme="minorHAnsi" w:hAnsiTheme="minorHAnsi"/>
          <w:i/>
          <w:iCs/>
          <w:sz w:val="22"/>
          <w:szCs w:val="22"/>
        </w:rPr>
      </w:pPr>
    </w:p>
    <w:p w:rsidR="00747634" w:rsidRDefault="00747634" w:rsidP="00E906E0">
      <w:pPr>
        <w:pStyle w:val="Default"/>
        <w:rPr>
          <w:rFonts w:asciiTheme="minorHAnsi" w:hAnsiTheme="minorHAnsi"/>
          <w:i/>
          <w:iCs/>
          <w:sz w:val="22"/>
          <w:szCs w:val="22"/>
        </w:rPr>
      </w:pPr>
    </w:p>
    <w:p w:rsidR="00747634" w:rsidRDefault="00747634" w:rsidP="00E906E0">
      <w:pPr>
        <w:pStyle w:val="Default"/>
        <w:rPr>
          <w:rFonts w:asciiTheme="minorHAnsi" w:hAnsiTheme="minorHAnsi"/>
          <w:i/>
          <w:iCs/>
          <w:sz w:val="22"/>
          <w:szCs w:val="22"/>
        </w:rPr>
      </w:pPr>
    </w:p>
    <w:p w:rsidR="00747634" w:rsidRDefault="00747634" w:rsidP="00E906E0">
      <w:pPr>
        <w:pStyle w:val="Default"/>
        <w:rPr>
          <w:rFonts w:asciiTheme="minorHAnsi" w:hAnsiTheme="minorHAnsi"/>
          <w:i/>
          <w:iCs/>
          <w:sz w:val="22"/>
          <w:szCs w:val="22"/>
        </w:rPr>
      </w:pPr>
    </w:p>
    <w:p w:rsidR="00747634" w:rsidRDefault="00747634" w:rsidP="00E906E0">
      <w:pPr>
        <w:pStyle w:val="Default"/>
        <w:rPr>
          <w:rFonts w:asciiTheme="minorHAnsi" w:hAnsiTheme="minorHAnsi"/>
          <w:i/>
          <w:iCs/>
          <w:sz w:val="22"/>
          <w:szCs w:val="22"/>
        </w:rPr>
      </w:pPr>
    </w:p>
    <w:p w:rsidR="00747634" w:rsidRDefault="00747634" w:rsidP="00E906E0">
      <w:pPr>
        <w:pStyle w:val="Default"/>
        <w:rPr>
          <w:rFonts w:asciiTheme="minorHAnsi" w:hAnsiTheme="minorHAnsi"/>
          <w:i/>
          <w:iCs/>
          <w:sz w:val="22"/>
          <w:szCs w:val="22"/>
        </w:rPr>
      </w:pPr>
    </w:p>
    <w:p w:rsidR="00747634" w:rsidRDefault="00747634" w:rsidP="00E906E0">
      <w:pPr>
        <w:pStyle w:val="Default"/>
        <w:rPr>
          <w:rFonts w:asciiTheme="minorHAnsi" w:hAnsiTheme="minorHAnsi"/>
          <w:i/>
          <w:iCs/>
          <w:sz w:val="22"/>
          <w:szCs w:val="22"/>
        </w:rPr>
      </w:pPr>
    </w:p>
    <w:p w:rsidR="00747634" w:rsidRDefault="00747634" w:rsidP="00E906E0">
      <w:pPr>
        <w:pStyle w:val="Default"/>
        <w:rPr>
          <w:rFonts w:asciiTheme="minorHAnsi" w:hAnsiTheme="minorHAnsi"/>
          <w:i/>
          <w:iCs/>
          <w:sz w:val="22"/>
          <w:szCs w:val="22"/>
        </w:rPr>
      </w:pPr>
    </w:p>
    <w:p w:rsidR="00747634" w:rsidRDefault="00747634" w:rsidP="00E906E0">
      <w:pPr>
        <w:pStyle w:val="Default"/>
        <w:rPr>
          <w:rFonts w:asciiTheme="minorHAnsi" w:hAnsiTheme="minorHAnsi"/>
          <w:i/>
          <w:iCs/>
          <w:sz w:val="22"/>
          <w:szCs w:val="22"/>
        </w:rPr>
      </w:pPr>
    </w:p>
    <w:p w:rsidR="00E906E0" w:rsidRDefault="00E906E0" w:rsidP="00E906E0">
      <w:pPr>
        <w:pStyle w:val="Default"/>
        <w:rPr>
          <w:rFonts w:asciiTheme="minorHAnsi" w:hAnsiTheme="minorHAnsi"/>
          <w:i/>
          <w:iCs/>
          <w:sz w:val="22"/>
          <w:szCs w:val="22"/>
        </w:rPr>
      </w:pPr>
      <w:r w:rsidRPr="00E906E0">
        <w:rPr>
          <w:rFonts w:asciiTheme="minorHAnsi" w:hAnsiTheme="minorHAnsi"/>
          <w:i/>
          <w:iCs/>
          <w:sz w:val="22"/>
          <w:szCs w:val="22"/>
        </w:rPr>
        <w:t xml:space="preserve">This policy </w:t>
      </w:r>
      <w:proofErr w:type="gramStart"/>
      <w:r w:rsidRPr="00E906E0">
        <w:rPr>
          <w:rFonts w:asciiTheme="minorHAnsi" w:hAnsiTheme="minorHAnsi"/>
          <w:i/>
          <w:iCs/>
          <w:sz w:val="22"/>
          <w:szCs w:val="22"/>
        </w:rPr>
        <w:t>is underpinned</w:t>
      </w:r>
      <w:proofErr w:type="gramEnd"/>
      <w:r w:rsidRPr="00E906E0">
        <w:rPr>
          <w:rFonts w:asciiTheme="minorHAnsi" w:hAnsiTheme="minorHAnsi"/>
          <w:i/>
          <w:iCs/>
          <w:sz w:val="22"/>
          <w:szCs w:val="22"/>
        </w:rPr>
        <w:t xml:space="preserve"> by the Christian ethos and values of the sch</w:t>
      </w:r>
      <w:r>
        <w:rPr>
          <w:rFonts w:asciiTheme="minorHAnsi" w:hAnsiTheme="minorHAnsi"/>
          <w:i/>
          <w:iCs/>
          <w:sz w:val="22"/>
          <w:szCs w:val="22"/>
        </w:rPr>
        <w:t xml:space="preserve">ool. At Blyton cum Laughton Church of England </w:t>
      </w:r>
      <w:r w:rsidRPr="00E906E0">
        <w:rPr>
          <w:rFonts w:asciiTheme="minorHAnsi" w:hAnsiTheme="minorHAnsi"/>
          <w:i/>
          <w:iCs/>
          <w:sz w:val="22"/>
          <w:szCs w:val="22"/>
        </w:rPr>
        <w:t xml:space="preserve">Primary </w:t>
      </w:r>
      <w:proofErr w:type="gramStart"/>
      <w:r w:rsidRPr="00E906E0">
        <w:rPr>
          <w:rFonts w:asciiTheme="minorHAnsi" w:hAnsiTheme="minorHAnsi"/>
          <w:i/>
          <w:iCs/>
          <w:sz w:val="22"/>
          <w:szCs w:val="22"/>
        </w:rPr>
        <w:t>School</w:t>
      </w:r>
      <w:proofErr w:type="gramEnd"/>
      <w:r w:rsidRPr="00E906E0">
        <w:rPr>
          <w:rFonts w:asciiTheme="minorHAnsi" w:hAnsiTheme="minorHAnsi"/>
          <w:i/>
          <w:iCs/>
          <w:sz w:val="22"/>
          <w:szCs w:val="22"/>
        </w:rPr>
        <w:t xml:space="preserve"> we seek to support every individual to achieve their best and recognise that each one of us has our own talents which should be nurtured. The Christian values are vibrant strands woven within the very fabric of this school's culture. </w:t>
      </w:r>
    </w:p>
    <w:p w:rsidR="00E906E0" w:rsidRPr="00E906E0" w:rsidRDefault="00E906E0" w:rsidP="00E906E0">
      <w:pPr>
        <w:pStyle w:val="Default"/>
        <w:rPr>
          <w:rFonts w:asciiTheme="minorHAnsi" w:hAnsiTheme="minorHAnsi"/>
          <w:sz w:val="22"/>
          <w:szCs w:val="22"/>
        </w:rPr>
      </w:pPr>
    </w:p>
    <w:p w:rsidR="00133708" w:rsidRDefault="00632BCF" w:rsidP="00E906E0">
      <w:pPr>
        <w:pStyle w:val="Default"/>
        <w:rPr>
          <w:rFonts w:asciiTheme="minorHAnsi" w:hAnsiTheme="minorHAnsi"/>
          <w:b/>
          <w:bCs/>
          <w:sz w:val="22"/>
          <w:szCs w:val="22"/>
        </w:rPr>
      </w:pPr>
      <w:r>
        <w:rPr>
          <w:rFonts w:asciiTheme="minorHAnsi" w:hAnsiTheme="minorHAnsi"/>
          <w:b/>
          <w:bCs/>
          <w:sz w:val="22"/>
          <w:szCs w:val="22"/>
        </w:rPr>
        <w:lastRenderedPageBreak/>
        <w:t>Introduction</w:t>
      </w:r>
    </w:p>
    <w:p w:rsidR="00632BCF" w:rsidRPr="00632BCF" w:rsidRDefault="00632BCF" w:rsidP="00E906E0">
      <w:pPr>
        <w:pStyle w:val="Default"/>
        <w:rPr>
          <w:rFonts w:asciiTheme="minorHAnsi" w:hAnsiTheme="minorHAnsi"/>
          <w:bCs/>
          <w:sz w:val="22"/>
          <w:szCs w:val="22"/>
        </w:rPr>
      </w:pPr>
    </w:p>
    <w:p w:rsidR="00E906E0" w:rsidRDefault="00632BCF" w:rsidP="00E906E0">
      <w:pPr>
        <w:pStyle w:val="Default"/>
        <w:rPr>
          <w:rFonts w:asciiTheme="minorHAnsi" w:hAnsiTheme="minorHAnsi"/>
          <w:sz w:val="22"/>
          <w:szCs w:val="22"/>
        </w:rPr>
      </w:pPr>
      <w:r w:rsidRPr="00632BCF">
        <w:rPr>
          <w:rFonts w:asciiTheme="minorHAnsi" w:hAnsiTheme="minorHAnsi"/>
          <w:bCs/>
          <w:sz w:val="22"/>
          <w:szCs w:val="22"/>
        </w:rPr>
        <w:t xml:space="preserve">This policy is set in the broader context of our school vision in the context </w:t>
      </w:r>
      <w:r>
        <w:rPr>
          <w:rFonts w:asciiTheme="minorHAnsi" w:hAnsiTheme="minorHAnsi"/>
          <w:bCs/>
          <w:sz w:val="22"/>
          <w:szCs w:val="22"/>
        </w:rPr>
        <w:t>of an enabling culture</w:t>
      </w:r>
      <w:r w:rsidRPr="00632BCF">
        <w:rPr>
          <w:rFonts w:asciiTheme="minorHAnsi" w:hAnsiTheme="minorHAnsi"/>
          <w:bCs/>
          <w:sz w:val="22"/>
          <w:szCs w:val="22"/>
        </w:rPr>
        <w:t xml:space="preserve"> founded on our Christian values.</w:t>
      </w:r>
      <w:r>
        <w:rPr>
          <w:rFonts w:asciiTheme="minorHAnsi" w:hAnsiTheme="minorHAnsi"/>
          <w:b/>
          <w:bCs/>
          <w:sz w:val="22"/>
          <w:szCs w:val="22"/>
        </w:rPr>
        <w:t xml:space="preserve"> </w:t>
      </w:r>
      <w:r>
        <w:rPr>
          <w:rFonts w:asciiTheme="minorHAnsi" w:hAnsiTheme="minorHAnsi"/>
          <w:sz w:val="22"/>
          <w:szCs w:val="22"/>
        </w:rPr>
        <w:t>It reflects our commitment to ensure</w:t>
      </w:r>
      <w:r w:rsidR="00E906E0" w:rsidRPr="00E906E0">
        <w:rPr>
          <w:rFonts w:asciiTheme="minorHAnsi" w:hAnsiTheme="minorHAnsi"/>
          <w:sz w:val="22"/>
          <w:szCs w:val="22"/>
        </w:rPr>
        <w:t xml:space="preserve"> the spiritual, moral, social, cultural and intellectual development of our pupils and helps them to gain a greater understanding of themselves and a more sympathetic awareness of the needs and beliefs of others. This enables pupils to be better equipped to cope with the responsibilities and experiences of adult life. </w:t>
      </w:r>
    </w:p>
    <w:p w:rsidR="00632BCF" w:rsidRDefault="00632BCF" w:rsidP="00E906E0">
      <w:pPr>
        <w:pStyle w:val="Default"/>
        <w:rPr>
          <w:rFonts w:asciiTheme="minorHAnsi" w:hAnsiTheme="minorHAnsi"/>
          <w:sz w:val="22"/>
          <w:szCs w:val="22"/>
        </w:rPr>
      </w:pPr>
    </w:p>
    <w:p w:rsidR="00632BCF" w:rsidRDefault="00632BCF" w:rsidP="00E906E0">
      <w:pPr>
        <w:pStyle w:val="Default"/>
        <w:rPr>
          <w:rFonts w:asciiTheme="minorHAnsi" w:hAnsiTheme="minorHAnsi"/>
          <w:b/>
          <w:sz w:val="22"/>
          <w:szCs w:val="22"/>
        </w:rPr>
      </w:pPr>
      <w:r w:rsidRPr="00632BCF">
        <w:rPr>
          <w:rFonts w:asciiTheme="minorHAnsi" w:hAnsiTheme="minorHAnsi"/>
          <w:b/>
          <w:sz w:val="22"/>
          <w:szCs w:val="22"/>
        </w:rPr>
        <w:t>Our Vision</w:t>
      </w:r>
    </w:p>
    <w:p w:rsidR="00632BCF" w:rsidRDefault="00632BCF" w:rsidP="00E906E0">
      <w:pPr>
        <w:pStyle w:val="Default"/>
        <w:rPr>
          <w:rFonts w:asciiTheme="minorHAnsi" w:hAnsiTheme="minorHAnsi"/>
          <w:b/>
          <w:sz w:val="22"/>
          <w:szCs w:val="22"/>
        </w:rPr>
      </w:pPr>
    </w:p>
    <w:p w:rsidR="00632BCF" w:rsidRDefault="00632BCF" w:rsidP="00632BCF">
      <w:pPr>
        <w:widowControl w:val="0"/>
        <w:spacing w:after="0"/>
        <w:rPr>
          <w:bCs/>
          <w:color w:val="000000" w:themeColor="text1"/>
          <w:sz w:val="21"/>
          <w:szCs w:val="21"/>
        </w:rPr>
      </w:pPr>
      <w:r w:rsidRPr="00632BCF">
        <w:rPr>
          <w:bCs/>
          <w:color w:val="000000" w:themeColor="text1"/>
          <w:sz w:val="21"/>
          <w:szCs w:val="21"/>
        </w:rPr>
        <w:t>As an inclusive and welcoming church school, we strive to nurture and value all members of our school community</w:t>
      </w:r>
      <w:r>
        <w:rPr>
          <w:bCs/>
          <w:color w:val="000000" w:themeColor="text1"/>
          <w:sz w:val="21"/>
          <w:szCs w:val="21"/>
        </w:rPr>
        <w:t xml:space="preserve">. </w:t>
      </w:r>
      <w:r w:rsidRPr="00632BCF">
        <w:rPr>
          <w:bCs/>
          <w:color w:val="000000" w:themeColor="text1"/>
          <w:sz w:val="21"/>
          <w:szCs w:val="21"/>
        </w:rPr>
        <w:t xml:space="preserve"> Our inspiring and ambitious learning environment</w:t>
      </w:r>
      <w:r>
        <w:rPr>
          <w:bCs/>
          <w:color w:val="000000" w:themeColor="text1"/>
          <w:sz w:val="21"/>
          <w:szCs w:val="21"/>
        </w:rPr>
        <w:t xml:space="preserve"> and curriculum</w:t>
      </w:r>
      <w:r w:rsidRPr="00632BCF">
        <w:rPr>
          <w:bCs/>
          <w:color w:val="000000" w:themeColor="text1"/>
          <w:sz w:val="21"/>
          <w:szCs w:val="21"/>
        </w:rPr>
        <w:t xml:space="preserve"> enables all pupils and adults to be happy, to care and to achieve. </w:t>
      </w:r>
    </w:p>
    <w:p w:rsidR="001E4C29" w:rsidRPr="00632BCF" w:rsidRDefault="001E4C29" w:rsidP="00632BCF">
      <w:pPr>
        <w:widowControl w:val="0"/>
        <w:spacing w:after="0"/>
        <w:rPr>
          <w:bCs/>
          <w:color w:val="000000" w:themeColor="text1"/>
          <w:sz w:val="21"/>
          <w:szCs w:val="21"/>
        </w:rPr>
      </w:pPr>
    </w:p>
    <w:p w:rsidR="00632BCF" w:rsidRDefault="00632BCF" w:rsidP="00632BCF">
      <w:pPr>
        <w:widowControl w:val="0"/>
        <w:spacing w:after="0"/>
        <w:rPr>
          <w:sz w:val="21"/>
          <w:szCs w:val="21"/>
        </w:rPr>
      </w:pPr>
      <w:r w:rsidRPr="003E52BF">
        <w:rPr>
          <w:b/>
          <w:bCs/>
          <w:color w:val="000080"/>
          <w:sz w:val="21"/>
          <w:szCs w:val="21"/>
        </w:rPr>
        <w:t>Psalm 32:8: ‘I will instruct you in the way you should go; I will counsel you with my loving eye.’ to:</w:t>
      </w:r>
      <w:r w:rsidRPr="003E52BF">
        <w:rPr>
          <w:sz w:val="21"/>
          <w:szCs w:val="21"/>
        </w:rPr>
        <w:t> </w:t>
      </w:r>
    </w:p>
    <w:p w:rsidR="00632BCF" w:rsidRPr="003E52BF" w:rsidRDefault="00632BCF" w:rsidP="00632BCF">
      <w:pPr>
        <w:widowControl w:val="0"/>
        <w:spacing w:after="0"/>
        <w:rPr>
          <w:sz w:val="21"/>
          <w:szCs w:val="21"/>
        </w:rPr>
      </w:pPr>
    </w:p>
    <w:p w:rsidR="00632BCF" w:rsidRPr="003E52BF" w:rsidRDefault="00632BCF" w:rsidP="00632BCF">
      <w:pPr>
        <w:widowControl w:val="0"/>
        <w:spacing w:after="0"/>
        <w:rPr>
          <w:sz w:val="21"/>
          <w:szCs w:val="21"/>
        </w:rPr>
      </w:pPr>
      <w:r w:rsidRPr="003E52BF">
        <w:rPr>
          <w:rFonts w:ascii="Symbol" w:hAnsi="Symbol"/>
          <w:sz w:val="21"/>
          <w:szCs w:val="21"/>
        </w:rPr>
        <w:t></w:t>
      </w:r>
      <w:r w:rsidRPr="003E52BF">
        <w:rPr>
          <w:sz w:val="21"/>
          <w:szCs w:val="21"/>
        </w:rPr>
        <w:t> </w:t>
      </w:r>
      <w:r w:rsidRPr="003E52BF">
        <w:rPr>
          <w:b/>
          <w:bCs/>
          <w:color w:val="000080"/>
          <w:sz w:val="21"/>
          <w:szCs w:val="21"/>
        </w:rPr>
        <w:tab/>
      </w:r>
      <w:r w:rsidRPr="003E52BF">
        <w:rPr>
          <w:b/>
          <w:bCs/>
          <w:sz w:val="21"/>
          <w:szCs w:val="21"/>
        </w:rPr>
        <w:t>be a figure of faith, following in the footsteps of Christ through communication, prayer and friendship</w:t>
      </w:r>
    </w:p>
    <w:p w:rsidR="00632BCF" w:rsidRPr="003E52BF" w:rsidRDefault="00632BCF" w:rsidP="00632BCF">
      <w:pPr>
        <w:widowControl w:val="0"/>
        <w:spacing w:after="0"/>
        <w:rPr>
          <w:color w:val="FF0000"/>
          <w:sz w:val="21"/>
          <w:szCs w:val="21"/>
        </w:rPr>
      </w:pPr>
      <w:r w:rsidRPr="003E52BF">
        <w:rPr>
          <w:rFonts w:ascii="Symbol" w:hAnsi="Symbol"/>
          <w:sz w:val="21"/>
          <w:szCs w:val="21"/>
        </w:rPr>
        <w:t></w:t>
      </w:r>
      <w:r w:rsidRPr="003E52BF">
        <w:rPr>
          <w:sz w:val="21"/>
          <w:szCs w:val="21"/>
        </w:rPr>
        <w:t> </w:t>
      </w:r>
      <w:r w:rsidRPr="003E52BF">
        <w:rPr>
          <w:b/>
          <w:bCs/>
          <w:color w:val="000080"/>
          <w:sz w:val="21"/>
          <w:szCs w:val="21"/>
        </w:rPr>
        <w:tab/>
      </w:r>
      <w:r w:rsidRPr="003E52BF">
        <w:rPr>
          <w:b/>
          <w:bCs/>
          <w:color w:val="FF0000"/>
          <w:sz w:val="21"/>
          <w:szCs w:val="21"/>
        </w:rPr>
        <w:t xml:space="preserve">take the lead to be the </w:t>
      </w:r>
      <w:proofErr w:type="gramStart"/>
      <w:r w:rsidRPr="003E52BF">
        <w:rPr>
          <w:b/>
          <w:bCs/>
          <w:color w:val="FF0000"/>
          <w:sz w:val="21"/>
          <w:szCs w:val="21"/>
        </w:rPr>
        <w:t>best trusted</w:t>
      </w:r>
      <w:proofErr w:type="gramEnd"/>
      <w:r w:rsidRPr="003E52BF">
        <w:rPr>
          <w:b/>
          <w:bCs/>
          <w:color w:val="FF0000"/>
          <w:sz w:val="21"/>
          <w:szCs w:val="21"/>
        </w:rPr>
        <w:t xml:space="preserve"> version of ourselves</w:t>
      </w:r>
    </w:p>
    <w:p w:rsidR="00632BCF" w:rsidRPr="003E52BF" w:rsidRDefault="00632BCF" w:rsidP="00632BCF">
      <w:pPr>
        <w:widowControl w:val="0"/>
        <w:spacing w:after="0"/>
        <w:rPr>
          <w:color w:val="800080"/>
          <w:sz w:val="21"/>
          <w:szCs w:val="21"/>
        </w:rPr>
      </w:pPr>
      <w:r w:rsidRPr="003E52BF">
        <w:rPr>
          <w:rFonts w:ascii="Symbol" w:hAnsi="Symbol"/>
          <w:sz w:val="21"/>
          <w:szCs w:val="21"/>
        </w:rPr>
        <w:t></w:t>
      </w:r>
      <w:r w:rsidRPr="003E52BF">
        <w:rPr>
          <w:sz w:val="21"/>
          <w:szCs w:val="21"/>
        </w:rPr>
        <w:t> </w:t>
      </w:r>
      <w:r w:rsidRPr="003E52BF">
        <w:rPr>
          <w:b/>
          <w:bCs/>
          <w:color w:val="000080"/>
          <w:sz w:val="21"/>
          <w:szCs w:val="21"/>
        </w:rPr>
        <w:tab/>
      </w:r>
      <w:r w:rsidRPr="003E52BF">
        <w:rPr>
          <w:b/>
          <w:bCs/>
          <w:color w:val="800080"/>
          <w:sz w:val="21"/>
          <w:szCs w:val="21"/>
        </w:rPr>
        <w:t>be courageous when faced with or exploring challenge and adversity</w:t>
      </w:r>
    </w:p>
    <w:p w:rsidR="00632BCF" w:rsidRPr="003E52BF" w:rsidRDefault="00632BCF" w:rsidP="00632BCF">
      <w:pPr>
        <w:widowControl w:val="0"/>
        <w:spacing w:after="0"/>
        <w:rPr>
          <w:color w:val="008000"/>
          <w:sz w:val="21"/>
          <w:szCs w:val="21"/>
        </w:rPr>
      </w:pPr>
      <w:r w:rsidRPr="003E52BF">
        <w:rPr>
          <w:rFonts w:ascii="Symbol" w:hAnsi="Symbol"/>
          <w:sz w:val="21"/>
          <w:szCs w:val="21"/>
        </w:rPr>
        <w:t></w:t>
      </w:r>
      <w:r w:rsidRPr="003E52BF">
        <w:rPr>
          <w:sz w:val="21"/>
          <w:szCs w:val="21"/>
        </w:rPr>
        <w:t> </w:t>
      </w:r>
      <w:r w:rsidRPr="003E52BF">
        <w:rPr>
          <w:b/>
          <w:bCs/>
          <w:color w:val="000080"/>
          <w:sz w:val="21"/>
          <w:szCs w:val="21"/>
        </w:rPr>
        <w:tab/>
      </w:r>
      <w:r w:rsidRPr="003E52BF">
        <w:rPr>
          <w:b/>
          <w:bCs/>
          <w:color w:val="008000"/>
          <w:sz w:val="21"/>
          <w:szCs w:val="21"/>
        </w:rPr>
        <w:t>be thankful for our innovative and imaginative problem solving </w:t>
      </w:r>
    </w:p>
    <w:p w:rsidR="00632BCF" w:rsidRPr="003E52BF" w:rsidRDefault="00632BCF" w:rsidP="00632BCF">
      <w:pPr>
        <w:widowControl w:val="0"/>
        <w:spacing w:after="0"/>
        <w:rPr>
          <w:b/>
          <w:bCs/>
          <w:color w:val="000080"/>
          <w:sz w:val="21"/>
          <w:szCs w:val="21"/>
        </w:rPr>
      </w:pPr>
      <w:r w:rsidRPr="003E52BF">
        <w:rPr>
          <w:rFonts w:ascii="Symbol" w:hAnsi="Symbol"/>
          <w:sz w:val="21"/>
          <w:szCs w:val="21"/>
        </w:rPr>
        <w:t></w:t>
      </w:r>
      <w:r w:rsidRPr="003E52BF">
        <w:rPr>
          <w:sz w:val="21"/>
          <w:szCs w:val="21"/>
        </w:rPr>
        <w:t> </w:t>
      </w:r>
      <w:r w:rsidRPr="003E52BF">
        <w:rPr>
          <w:b/>
          <w:bCs/>
          <w:color w:val="000080"/>
          <w:sz w:val="21"/>
          <w:szCs w:val="21"/>
        </w:rPr>
        <w:tab/>
      </w:r>
      <w:r w:rsidRPr="003E52BF">
        <w:rPr>
          <w:b/>
          <w:bCs/>
          <w:color w:val="FF6600"/>
          <w:sz w:val="21"/>
          <w:szCs w:val="21"/>
        </w:rPr>
        <w:t>be compassionate and caring global citizens</w:t>
      </w:r>
    </w:p>
    <w:p w:rsidR="00632BCF" w:rsidRDefault="00632BCF" w:rsidP="00632BCF">
      <w:pPr>
        <w:widowControl w:val="0"/>
        <w:spacing w:after="0"/>
        <w:rPr>
          <w:b/>
          <w:bCs/>
          <w:color w:val="0070C0"/>
          <w:sz w:val="21"/>
          <w:szCs w:val="21"/>
        </w:rPr>
      </w:pPr>
      <w:r w:rsidRPr="003E52BF">
        <w:rPr>
          <w:rFonts w:ascii="Symbol" w:hAnsi="Symbol"/>
          <w:sz w:val="21"/>
          <w:szCs w:val="21"/>
        </w:rPr>
        <w:t></w:t>
      </w:r>
      <w:r w:rsidRPr="003E52BF">
        <w:rPr>
          <w:sz w:val="21"/>
          <w:szCs w:val="21"/>
        </w:rPr>
        <w:t> </w:t>
      </w:r>
      <w:r w:rsidRPr="003E52BF">
        <w:rPr>
          <w:color w:val="FF6600"/>
          <w:sz w:val="21"/>
          <w:szCs w:val="21"/>
        </w:rPr>
        <w:tab/>
      </w:r>
      <w:r w:rsidRPr="003E52BF">
        <w:rPr>
          <w:b/>
          <w:bCs/>
          <w:color w:val="0070C0"/>
          <w:sz w:val="21"/>
          <w:szCs w:val="21"/>
        </w:rPr>
        <w:t>provide hope through our creations</w:t>
      </w:r>
    </w:p>
    <w:p w:rsidR="001E4C29" w:rsidRDefault="001E4C29" w:rsidP="00632BCF">
      <w:pPr>
        <w:widowControl w:val="0"/>
        <w:spacing w:after="0"/>
        <w:rPr>
          <w:b/>
          <w:bCs/>
          <w:color w:val="0070C0"/>
          <w:sz w:val="21"/>
          <w:szCs w:val="21"/>
        </w:rPr>
      </w:pPr>
    </w:p>
    <w:p w:rsidR="001E4C29" w:rsidRPr="001E4C29" w:rsidRDefault="001E4C29" w:rsidP="00632BCF">
      <w:pPr>
        <w:widowControl w:val="0"/>
        <w:spacing w:after="0"/>
        <w:rPr>
          <w:bCs/>
          <w:color w:val="000000" w:themeColor="text1"/>
          <w:sz w:val="21"/>
          <w:szCs w:val="21"/>
        </w:rPr>
      </w:pPr>
      <w:r>
        <w:rPr>
          <w:bCs/>
          <w:color w:val="000000" w:themeColor="text1"/>
          <w:sz w:val="21"/>
          <w:szCs w:val="21"/>
        </w:rPr>
        <w:t xml:space="preserve">Our school vision is lived through our aims and values, </w:t>
      </w:r>
      <w:r w:rsidR="00DF0BCD">
        <w:rPr>
          <w:bCs/>
          <w:color w:val="000000" w:themeColor="text1"/>
          <w:sz w:val="21"/>
          <w:szCs w:val="21"/>
        </w:rPr>
        <w:t xml:space="preserve">enriching lives and </w:t>
      </w:r>
      <w:r>
        <w:rPr>
          <w:bCs/>
          <w:color w:val="000000" w:themeColor="text1"/>
          <w:sz w:val="21"/>
          <w:szCs w:val="21"/>
        </w:rPr>
        <w:t xml:space="preserve">creating a compassionate community of ambitious learners. </w:t>
      </w:r>
    </w:p>
    <w:p w:rsidR="00632BCF" w:rsidRPr="00632BCF" w:rsidRDefault="00632BCF" w:rsidP="00E906E0">
      <w:pPr>
        <w:pStyle w:val="Default"/>
        <w:rPr>
          <w:rFonts w:asciiTheme="minorHAnsi" w:hAnsiTheme="minorHAnsi"/>
          <w:b/>
          <w:sz w:val="22"/>
          <w:szCs w:val="22"/>
        </w:rPr>
      </w:pPr>
    </w:p>
    <w:p w:rsidR="00E906E0" w:rsidRPr="00E906E0" w:rsidRDefault="00E906E0" w:rsidP="00E906E0">
      <w:pPr>
        <w:pStyle w:val="Default"/>
        <w:rPr>
          <w:rFonts w:asciiTheme="minorHAnsi" w:hAnsiTheme="minorHAnsi"/>
          <w:sz w:val="22"/>
          <w:szCs w:val="22"/>
        </w:rPr>
      </w:pPr>
    </w:p>
    <w:p w:rsidR="001E4C29" w:rsidRPr="003E52BF" w:rsidRDefault="001E4C29" w:rsidP="001E4C29">
      <w:pPr>
        <w:widowControl w:val="0"/>
        <w:rPr>
          <w:b/>
          <w:bCs/>
          <w:sz w:val="21"/>
          <w:szCs w:val="21"/>
          <w:u w:val="single"/>
        </w:rPr>
      </w:pPr>
      <w:r w:rsidRPr="003E52BF">
        <w:rPr>
          <w:b/>
          <w:bCs/>
          <w:sz w:val="21"/>
          <w:szCs w:val="21"/>
          <w:u w:val="single"/>
        </w:rPr>
        <w:t xml:space="preserve">Our </w:t>
      </w:r>
      <w:proofErr w:type="spellStart"/>
      <w:r w:rsidRPr="003E52BF">
        <w:rPr>
          <w:b/>
          <w:bCs/>
          <w:sz w:val="21"/>
          <w:szCs w:val="21"/>
          <w:u w:val="single"/>
        </w:rPr>
        <w:t>BcL</w:t>
      </w:r>
      <w:proofErr w:type="spellEnd"/>
      <w:r w:rsidRPr="003E52BF">
        <w:rPr>
          <w:b/>
          <w:bCs/>
          <w:sz w:val="21"/>
          <w:szCs w:val="21"/>
          <w:u w:val="single"/>
        </w:rPr>
        <w:t xml:space="preserve"> Aims: </w:t>
      </w:r>
    </w:p>
    <w:p w:rsidR="001E4C29" w:rsidRPr="003E52BF" w:rsidRDefault="001E4C29" w:rsidP="001E4C29">
      <w:pPr>
        <w:widowControl w:val="0"/>
        <w:rPr>
          <w:b/>
          <w:bCs/>
          <w:sz w:val="21"/>
          <w:szCs w:val="21"/>
        </w:rPr>
      </w:pPr>
      <w:r w:rsidRPr="003E52BF">
        <w:rPr>
          <w:b/>
          <w:bCs/>
          <w:color w:val="000080"/>
          <w:sz w:val="21"/>
          <w:szCs w:val="21"/>
        </w:rPr>
        <w:t xml:space="preserve">At </w:t>
      </w:r>
      <w:proofErr w:type="spellStart"/>
      <w:r w:rsidRPr="003E52BF">
        <w:rPr>
          <w:b/>
          <w:bCs/>
          <w:color w:val="000080"/>
          <w:sz w:val="21"/>
          <w:szCs w:val="21"/>
        </w:rPr>
        <w:t>BcL</w:t>
      </w:r>
      <w:proofErr w:type="spellEnd"/>
      <w:r w:rsidRPr="003E52BF">
        <w:rPr>
          <w:b/>
          <w:bCs/>
          <w:color w:val="000080"/>
          <w:sz w:val="21"/>
          <w:szCs w:val="21"/>
        </w:rPr>
        <w:t>, we aim to encourage everyone in our school community:</w:t>
      </w:r>
    </w:p>
    <w:p w:rsidR="001E4C29" w:rsidRPr="003E52BF" w:rsidRDefault="001E4C29" w:rsidP="001E4C29">
      <w:pPr>
        <w:widowControl w:val="0"/>
        <w:spacing w:after="0"/>
        <w:rPr>
          <w:b/>
          <w:bCs/>
          <w:sz w:val="21"/>
          <w:szCs w:val="21"/>
        </w:rPr>
      </w:pPr>
      <w:r w:rsidRPr="003E52BF">
        <w:rPr>
          <w:rFonts w:ascii="Symbol" w:hAnsi="Symbol"/>
          <w:sz w:val="21"/>
          <w:szCs w:val="21"/>
        </w:rPr>
        <w:t></w:t>
      </w:r>
      <w:r w:rsidRPr="003E52BF">
        <w:rPr>
          <w:sz w:val="21"/>
          <w:szCs w:val="21"/>
        </w:rPr>
        <w:t> </w:t>
      </w:r>
      <w:r w:rsidRPr="003E52BF">
        <w:rPr>
          <w:b/>
          <w:bCs/>
          <w:color w:val="000080"/>
          <w:sz w:val="21"/>
          <w:szCs w:val="21"/>
        </w:rPr>
        <w:tab/>
      </w:r>
      <w:proofErr w:type="gramStart"/>
      <w:r w:rsidRPr="003E52BF">
        <w:rPr>
          <w:b/>
          <w:bCs/>
          <w:sz w:val="21"/>
          <w:szCs w:val="21"/>
        </w:rPr>
        <w:t>to</w:t>
      </w:r>
      <w:proofErr w:type="gramEnd"/>
      <w:r w:rsidRPr="003E52BF">
        <w:rPr>
          <w:b/>
          <w:bCs/>
          <w:sz w:val="21"/>
          <w:szCs w:val="21"/>
        </w:rPr>
        <w:t xml:space="preserve"> be respectful, tolerant and walk in the light of Christ</w:t>
      </w:r>
    </w:p>
    <w:p w:rsidR="001E4C29" w:rsidRPr="003E52BF" w:rsidRDefault="001E4C29" w:rsidP="001E4C29">
      <w:pPr>
        <w:widowControl w:val="0"/>
        <w:spacing w:after="0"/>
        <w:ind w:left="709" w:hanging="709"/>
        <w:rPr>
          <w:b/>
          <w:bCs/>
          <w:color w:val="FF0000"/>
          <w:sz w:val="21"/>
          <w:szCs w:val="21"/>
        </w:rPr>
      </w:pPr>
      <w:r w:rsidRPr="003E52BF">
        <w:rPr>
          <w:rFonts w:ascii="Symbol" w:hAnsi="Symbol"/>
          <w:sz w:val="21"/>
          <w:szCs w:val="21"/>
        </w:rPr>
        <w:t></w:t>
      </w:r>
      <w:r w:rsidRPr="003E52BF">
        <w:rPr>
          <w:sz w:val="21"/>
          <w:szCs w:val="21"/>
        </w:rPr>
        <w:t> </w:t>
      </w:r>
      <w:r w:rsidRPr="003E52BF">
        <w:rPr>
          <w:b/>
          <w:bCs/>
          <w:color w:val="000080"/>
          <w:sz w:val="21"/>
          <w:szCs w:val="21"/>
        </w:rPr>
        <w:tab/>
      </w:r>
      <w:r w:rsidRPr="003E52BF">
        <w:rPr>
          <w:b/>
          <w:bCs/>
          <w:color w:val="FF0000"/>
          <w:sz w:val="21"/>
          <w:szCs w:val="21"/>
        </w:rPr>
        <w:t>to take ownership of their actions, excel as individuals and have a positive impact as citizens in the 21</w:t>
      </w:r>
      <w:r w:rsidRPr="003E52BF">
        <w:rPr>
          <w:b/>
          <w:bCs/>
          <w:color w:val="FF0000"/>
          <w:sz w:val="21"/>
          <w:szCs w:val="21"/>
          <w:vertAlign w:val="superscript"/>
        </w:rPr>
        <w:t>st</w:t>
      </w:r>
      <w:r w:rsidRPr="003E52BF">
        <w:rPr>
          <w:b/>
          <w:bCs/>
          <w:color w:val="FF0000"/>
          <w:sz w:val="21"/>
          <w:szCs w:val="21"/>
        </w:rPr>
        <w:t> century</w:t>
      </w:r>
    </w:p>
    <w:p w:rsidR="001E4C29" w:rsidRPr="003E52BF" w:rsidRDefault="001E4C29" w:rsidP="001E4C29">
      <w:pPr>
        <w:widowControl w:val="0"/>
        <w:spacing w:after="0"/>
        <w:rPr>
          <w:b/>
          <w:bCs/>
          <w:color w:val="800080"/>
          <w:sz w:val="21"/>
          <w:szCs w:val="21"/>
        </w:rPr>
      </w:pPr>
      <w:r w:rsidRPr="003E52BF">
        <w:rPr>
          <w:rFonts w:ascii="Symbol" w:hAnsi="Symbol"/>
          <w:sz w:val="21"/>
          <w:szCs w:val="21"/>
        </w:rPr>
        <w:t></w:t>
      </w:r>
      <w:r w:rsidRPr="003E52BF">
        <w:rPr>
          <w:sz w:val="21"/>
          <w:szCs w:val="21"/>
        </w:rPr>
        <w:t> </w:t>
      </w:r>
      <w:r w:rsidRPr="003E52BF">
        <w:rPr>
          <w:b/>
          <w:bCs/>
          <w:color w:val="000080"/>
          <w:sz w:val="21"/>
          <w:szCs w:val="21"/>
        </w:rPr>
        <w:tab/>
      </w:r>
      <w:proofErr w:type="gramStart"/>
      <w:r w:rsidRPr="003E52BF">
        <w:rPr>
          <w:b/>
          <w:bCs/>
          <w:color w:val="800080"/>
          <w:sz w:val="21"/>
          <w:szCs w:val="21"/>
        </w:rPr>
        <w:t>to</w:t>
      </w:r>
      <w:proofErr w:type="gramEnd"/>
      <w:r w:rsidRPr="003E52BF">
        <w:rPr>
          <w:b/>
          <w:bCs/>
          <w:color w:val="800080"/>
          <w:sz w:val="21"/>
          <w:szCs w:val="21"/>
        </w:rPr>
        <w:t xml:space="preserve"> explore and be inquisitive, showing a thirst for learning</w:t>
      </w:r>
    </w:p>
    <w:p w:rsidR="001E4C29" w:rsidRPr="003E52BF" w:rsidRDefault="001E4C29" w:rsidP="001E4C29">
      <w:pPr>
        <w:widowControl w:val="0"/>
        <w:spacing w:after="0"/>
        <w:rPr>
          <w:b/>
          <w:bCs/>
          <w:color w:val="000000"/>
          <w:sz w:val="21"/>
          <w:szCs w:val="21"/>
        </w:rPr>
      </w:pPr>
      <w:r w:rsidRPr="003E52BF">
        <w:rPr>
          <w:rFonts w:ascii="Symbol" w:hAnsi="Symbol"/>
          <w:sz w:val="21"/>
          <w:szCs w:val="21"/>
        </w:rPr>
        <w:t></w:t>
      </w:r>
      <w:r w:rsidRPr="003E52BF">
        <w:rPr>
          <w:sz w:val="21"/>
          <w:szCs w:val="21"/>
        </w:rPr>
        <w:t> </w:t>
      </w:r>
      <w:r w:rsidRPr="003E52BF">
        <w:rPr>
          <w:b/>
          <w:bCs/>
          <w:color w:val="000080"/>
          <w:sz w:val="21"/>
          <w:szCs w:val="21"/>
        </w:rPr>
        <w:tab/>
      </w:r>
      <w:r w:rsidRPr="003E52BF">
        <w:rPr>
          <w:b/>
          <w:bCs/>
          <w:color w:val="008000"/>
          <w:sz w:val="21"/>
          <w:szCs w:val="21"/>
        </w:rPr>
        <w:t>to persevere, be resilient learners, to find solutions and have high aspirations for the future</w:t>
      </w:r>
    </w:p>
    <w:p w:rsidR="001E4C29" w:rsidRPr="003E52BF" w:rsidRDefault="001E4C29" w:rsidP="001E4C29">
      <w:pPr>
        <w:widowControl w:val="0"/>
        <w:spacing w:after="0"/>
        <w:rPr>
          <w:b/>
          <w:bCs/>
          <w:sz w:val="21"/>
          <w:szCs w:val="21"/>
          <w:u w:val="single"/>
        </w:rPr>
      </w:pPr>
      <w:r w:rsidRPr="003E52BF">
        <w:rPr>
          <w:rFonts w:ascii="Symbol" w:hAnsi="Symbol"/>
          <w:sz w:val="21"/>
          <w:szCs w:val="21"/>
        </w:rPr>
        <w:t></w:t>
      </w:r>
      <w:r w:rsidRPr="003E52BF">
        <w:rPr>
          <w:sz w:val="21"/>
          <w:szCs w:val="21"/>
        </w:rPr>
        <w:t> </w:t>
      </w:r>
      <w:r w:rsidRPr="003E52BF">
        <w:rPr>
          <w:b/>
          <w:bCs/>
          <w:color w:val="000080"/>
          <w:sz w:val="21"/>
          <w:szCs w:val="21"/>
        </w:rPr>
        <w:tab/>
      </w:r>
      <w:proofErr w:type="gramStart"/>
      <w:r w:rsidRPr="003E52BF">
        <w:rPr>
          <w:b/>
          <w:bCs/>
          <w:color w:val="FF6600"/>
          <w:sz w:val="21"/>
          <w:szCs w:val="21"/>
        </w:rPr>
        <w:t>to</w:t>
      </w:r>
      <w:proofErr w:type="gramEnd"/>
      <w:r w:rsidRPr="003E52BF">
        <w:rPr>
          <w:b/>
          <w:bCs/>
          <w:color w:val="FF6600"/>
          <w:sz w:val="21"/>
          <w:szCs w:val="21"/>
        </w:rPr>
        <w:t xml:space="preserve"> show compassion, empathy and care for others</w:t>
      </w:r>
    </w:p>
    <w:p w:rsidR="001E4C29" w:rsidRPr="003E52BF" w:rsidRDefault="001E4C29" w:rsidP="001E4C29">
      <w:pPr>
        <w:widowControl w:val="0"/>
        <w:spacing w:after="0"/>
        <w:rPr>
          <w:b/>
          <w:bCs/>
          <w:color w:val="0070C0"/>
          <w:sz w:val="21"/>
          <w:szCs w:val="21"/>
        </w:rPr>
      </w:pPr>
      <w:r w:rsidRPr="003E52BF">
        <w:rPr>
          <w:rFonts w:ascii="Symbol" w:hAnsi="Symbol"/>
          <w:sz w:val="21"/>
          <w:szCs w:val="21"/>
        </w:rPr>
        <w:t></w:t>
      </w:r>
      <w:r w:rsidRPr="003E52BF">
        <w:rPr>
          <w:sz w:val="21"/>
          <w:szCs w:val="21"/>
        </w:rPr>
        <w:t> </w:t>
      </w:r>
      <w:r w:rsidRPr="003E52BF">
        <w:rPr>
          <w:b/>
          <w:bCs/>
          <w:sz w:val="21"/>
          <w:szCs w:val="21"/>
        </w:rPr>
        <w:tab/>
      </w:r>
      <w:proofErr w:type="gramStart"/>
      <w:r w:rsidRPr="003E52BF">
        <w:rPr>
          <w:b/>
          <w:bCs/>
          <w:color w:val="0070C0"/>
          <w:sz w:val="21"/>
          <w:szCs w:val="21"/>
        </w:rPr>
        <w:t>to</w:t>
      </w:r>
      <w:proofErr w:type="gramEnd"/>
      <w:r w:rsidRPr="003E52BF">
        <w:rPr>
          <w:b/>
          <w:bCs/>
          <w:color w:val="0070C0"/>
          <w:sz w:val="21"/>
          <w:szCs w:val="21"/>
        </w:rPr>
        <w:t xml:space="preserve"> be creative</w:t>
      </w:r>
    </w:p>
    <w:p w:rsidR="001E4C29" w:rsidRPr="003E52BF" w:rsidRDefault="001E4C29" w:rsidP="001E4C29">
      <w:pPr>
        <w:widowControl w:val="0"/>
        <w:rPr>
          <w:b/>
          <w:bCs/>
          <w:sz w:val="21"/>
          <w:szCs w:val="21"/>
          <w:u w:val="single"/>
        </w:rPr>
      </w:pPr>
    </w:p>
    <w:p w:rsidR="001E4C29" w:rsidRPr="003E52BF" w:rsidRDefault="001E4C29" w:rsidP="001E4C29">
      <w:pPr>
        <w:widowControl w:val="0"/>
        <w:rPr>
          <w:b/>
          <w:bCs/>
          <w:sz w:val="21"/>
          <w:szCs w:val="21"/>
        </w:rPr>
      </w:pPr>
      <w:r w:rsidRPr="003E52BF">
        <w:rPr>
          <w:b/>
          <w:bCs/>
          <w:sz w:val="21"/>
          <w:szCs w:val="21"/>
          <w:u w:val="single"/>
        </w:rPr>
        <w:t xml:space="preserve">Our </w:t>
      </w:r>
      <w:proofErr w:type="spellStart"/>
      <w:r w:rsidRPr="003E52BF">
        <w:rPr>
          <w:b/>
          <w:bCs/>
          <w:sz w:val="21"/>
          <w:szCs w:val="21"/>
          <w:u w:val="single"/>
        </w:rPr>
        <w:t>BcL</w:t>
      </w:r>
      <w:proofErr w:type="spellEnd"/>
      <w:r w:rsidRPr="003E52BF">
        <w:rPr>
          <w:b/>
          <w:bCs/>
          <w:sz w:val="21"/>
          <w:szCs w:val="21"/>
          <w:u w:val="single"/>
        </w:rPr>
        <w:t xml:space="preserve"> Christian Values: </w:t>
      </w:r>
      <w:r w:rsidRPr="003E52BF">
        <w:rPr>
          <w:b/>
          <w:bCs/>
          <w:sz w:val="21"/>
          <w:szCs w:val="21"/>
        </w:rPr>
        <w:t> </w:t>
      </w:r>
    </w:p>
    <w:tbl>
      <w:tblPr>
        <w:tblStyle w:val="TableGrid"/>
        <w:tblW w:w="0" w:type="auto"/>
        <w:tblLook w:val="04A0" w:firstRow="1" w:lastRow="0" w:firstColumn="1" w:lastColumn="0" w:noHBand="0" w:noVBand="1"/>
      </w:tblPr>
      <w:tblGrid>
        <w:gridCol w:w="3485"/>
        <w:gridCol w:w="3485"/>
        <w:gridCol w:w="3486"/>
      </w:tblGrid>
      <w:tr w:rsidR="001E4C29" w:rsidTr="001E4C29">
        <w:tc>
          <w:tcPr>
            <w:tcW w:w="3485" w:type="dxa"/>
          </w:tcPr>
          <w:p w:rsidR="001E4C29" w:rsidRPr="003E52BF" w:rsidRDefault="001E4C29" w:rsidP="00DF0BCD">
            <w:pPr>
              <w:widowControl w:val="0"/>
              <w:jc w:val="center"/>
              <w:rPr>
                <w:b/>
                <w:bCs/>
                <w:sz w:val="21"/>
                <w:szCs w:val="21"/>
              </w:rPr>
            </w:pPr>
            <w:r w:rsidRPr="003E52BF">
              <w:rPr>
                <w:b/>
                <w:bCs/>
                <w:sz w:val="21"/>
                <w:szCs w:val="21"/>
              </w:rPr>
              <w:t>Friendship</w:t>
            </w:r>
          </w:p>
          <w:p w:rsidR="001E4C29" w:rsidRPr="003E52BF" w:rsidRDefault="001E4C29" w:rsidP="00DF0BCD">
            <w:pPr>
              <w:widowControl w:val="0"/>
              <w:jc w:val="center"/>
              <w:rPr>
                <w:i/>
                <w:iCs/>
                <w:sz w:val="21"/>
                <w:szCs w:val="21"/>
              </w:rPr>
            </w:pPr>
            <w:r w:rsidRPr="003E52BF">
              <w:rPr>
                <w:b/>
                <w:bCs/>
                <w:i/>
                <w:iCs/>
                <w:sz w:val="21"/>
                <w:szCs w:val="21"/>
              </w:rPr>
              <w:t>'Make your light shine so that others will see the good that you do and will praise your Father in heaven.'</w:t>
            </w:r>
          </w:p>
          <w:p w:rsidR="001E4C29" w:rsidRPr="003E52BF" w:rsidRDefault="001E4C29" w:rsidP="00DF0BCD">
            <w:pPr>
              <w:widowControl w:val="0"/>
              <w:jc w:val="center"/>
              <w:rPr>
                <w:b/>
                <w:bCs/>
                <w:i/>
                <w:iCs/>
                <w:sz w:val="21"/>
                <w:szCs w:val="21"/>
              </w:rPr>
            </w:pPr>
            <w:r w:rsidRPr="003E52BF">
              <w:rPr>
                <w:b/>
                <w:bCs/>
                <w:i/>
                <w:iCs/>
                <w:sz w:val="21"/>
                <w:szCs w:val="21"/>
              </w:rPr>
              <w:t>Matthew 5:16</w:t>
            </w:r>
          </w:p>
          <w:p w:rsidR="001E4C29" w:rsidRDefault="001E4C29" w:rsidP="00DF0BCD">
            <w:pPr>
              <w:widowControl w:val="0"/>
              <w:jc w:val="center"/>
              <w:rPr>
                <w:b/>
                <w:bCs/>
                <w:sz w:val="21"/>
                <w:szCs w:val="21"/>
              </w:rPr>
            </w:pPr>
          </w:p>
        </w:tc>
        <w:tc>
          <w:tcPr>
            <w:tcW w:w="3485" w:type="dxa"/>
          </w:tcPr>
          <w:p w:rsidR="001E4C29" w:rsidRPr="003E52BF" w:rsidRDefault="001E4C29" w:rsidP="00DF0BCD">
            <w:pPr>
              <w:widowControl w:val="0"/>
              <w:jc w:val="center"/>
              <w:rPr>
                <w:color w:val="FF0000"/>
                <w:sz w:val="21"/>
                <w:szCs w:val="21"/>
              </w:rPr>
            </w:pPr>
            <w:r w:rsidRPr="003E52BF">
              <w:rPr>
                <w:b/>
                <w:bCs/>
                <w:color w:val="FF0000"/>
                <w:sz w:val="21"/>
                <w:szCs w:val="21"/>
              </w:rPr>
              <w:t>Trust</w:t>
            </w:r>
          </w:p>
          <w:p w:rsidR="001E4C29" w:rsidRPr="003E52BF" w:rsidRDefault="001E4C29" w:rsidP="00DF0BCD">
            <w:pPr>
              <w:widowControl w:val="0"/>
              <w:jc w:val="center"/>
              <w:rPr>
                <w:i/>
                <w:iCs/>
                <w:color w:val="FF0000"/>
                <w:sz w:val="21"/>
                <w:szCs w:val="21"/>
              </w:rPr>
            </w:pPr>
            <w:r w:rsidRPr="003E52BF">
              <w:rPr>
                <w:b/>
                <w:bCs/>
                <w:i/>
                <w:iCs/>
                <w:color w:val="FF0000"/>
                <w:sz w:val="21"/>
                <w:szCs w:val="21"/>
              </w:rPr>
              <w:t>'I will instruct you and teach you in the way you should go; I will counsel you with my loving eye.'</w:t>
            </w:r>
          </w:p>
          <w:p w:rsidR="001E4C29" w:rsidRPr="003E52BF" w:rsidRDefault="001E4C29" w:rsidP="00DF0BCD">
            <w:pPr>
              <w:widowControl w:val="0"/>
              <w:jc w:val="center"/>
              <w:rPr>
                <w:b/>
                <w:bCs/>
                <w:color w:val="FF0000"/>
                <w:sz w:val="21"/>
                <w:szCs w:val="21"/>
              </w:rPr>
            </w:pPr>
            <w:r w:rsidRPr="003E52BF">
              <w:rPr>
                <w:b/>
                <w:bCs/>
                <w:color w:val="FF0000"/>
                <w:sz w:val="21"/>
                <w:szCs w:val="21"/>
              </w:rPr>
              <w:t>Psalm 32:8</w:t>
            </w:r>
          </w:p>
          <w:p w:rsidR="001E4C29" w:rsidRDefault="001E4C29" w:rsidP="00DF0BCD">
            <w:pPr>
              <w:widowControl w:val="0"/>
              <w:rPr>
                <w:b/>
                <w:bCs/>
                <w:sz w:val="21"/>
                <w:szCs w:val="21"/>
              </w:rPr>
            </w:pPr>
          </w:p>
        </w:tc>
        <w:tc>
          <w:tcPr>
            <w:tcW w:w="3486" w:type="dxa"/>
          </w:tcPr>
          <w:p w:rsidR="001E4C29" w:rsidRPr="003E52BF" w:rsidRDefault="001E4C29" w:rsidP="00DF0BCD">
            <w:pPr>
              <w:widowControl w:val="0"/>
              <w:jc w:val="center"/>
              <w:rPr>
                <w:color w:val="600060"/>
                <w:sz w:val="21"/>
                <w:szCs w:val="21"/>
              </w:rPr>
            </w:pPr>
            <w:r w:rsidRPr="003E52BF">
              <w:rPr>
                <w:b/>
                <w:bCs/>
                <w:color w:val="600060"/>
                <w:sz w:val="21"/>
                <w:szCs w:val="21"/>
              </w:rPr>
              <w:t>Courage</w:t>
            </w:r>
          </w:p>
          <w:p w:rsidR="001E4C29" w:rsidRPr="003E52BF" w:rsidRDefault="001E4C29" w:rsidP="00DF0BCD">
            <w:pPr>
              <w:widowControl w:val="0"/>
              <w:jc w:val="center"/>
              <w:rPr>
                <w:b/>
                <w:bCs/>
                <w:i/>
                <w:iCs/>
                <w:color w:val="800080"/>
                <w:sz w:val="21"/>
                <w:szCs w:val="21"/>
              </w:rPr>
            </w:pPr>
            <w:r w:rsidRPr="003E52BF">
              <w:rPr>
                <w:b/>
                <w:bCs/>
                <w:i/>
                <w:iCs/>
                <w:color w:val="800080"/>
                <w:sz w:val="21"/>
                <w:szCs w:val="21"/>
              </w:rPr>
              <w:t>'Be strong and courageous for the Lord will be with you wherever you go.'</w:t>
            </w:r>
          </w:p>
          <w:p w:rsidR="001E4C29" w:rsidRPr="003E52BF" w:rsidRDefault="001E4C29" w:rsidP="00DF0BCD">
            <w:pPr>
              <w:widowControl w:val="0"/>
              <w:jc w:val="center"/>
              <w:rPr>
                <w:b/>
                <w:bCs/>
                <w:color w:val="800080"/>
                <w:sz w:val="21"/>
                <w:szCs w:val="21"/>
              </w:rPr>
            </w:pPr>
            <w:r w:rsidRPr="003E52BF">
              <w:rPr>
                <w:b/>
                <w:bCs/>
                <w:color w:val="800080"/>
                <w:sz w:val="21"/>
                <w:szCs w:val="21"/>
              </w:rPr>
              <w:t>Joshua 1:9</w:t>
            </w:r>
          </w:p>
          <w:p w:rsidR="001E4C29" w:rsidRDefault="001E4C29" w:rsidP="00DF0BCD">
            <w:pPr>
              <w:widowControl w:val="0"/>
              <w:jc w:val="center"/>
              <w:rPr>
                <w:b/>
                <w:bCs/>
                <w:sz w:val="21"/>
                <w:szCs w:val="21"/>
              </w:rPr>
            </w:pPr>
          </w:p>
        </w:tc>
      </w:tr>
      <w:tr w:rsidR="001E4C29" w:rsidTr="001E4C29">
        <w:tc>
          <w:tcPr>
            <w:tcW w:w="3485" w:type="dxa"/>
          </w:tcPr>
          <w:p w:rsidR="001E4C29" w:rsidRPr="003E52BF" w:rsidRDefault="001E4C29" w:rsidP="00DF0BCD">
            <w:pPr>
              <w:widowControl w:val="0"/>
              <w:jc w:val="center"/>
              <w:rPr>
                <w:color w:val="008000"/>
                <w:sz w:val="21"/>
                <w:szCs w:val="21"/>
              </w:rPr>
            </w:pPr>
            <w:r w:rsidRPr="003E52BF">
              <w:rPr>
                <w:b/>
                <w:bCs/>
                <w:color w:val="008000"/>
                <w:sz w:val="21"/>
                <w:szCs w:val="21"/>
              </w:rPr>
              <w:t>Thankfulness</w:t>
            </w:r>
          </w:p>
          <w:p w:rsidR="001E4C29" w:rsidRPr="003E52BF" w:rsidRDefault="001E4C29" w:rsidP="00DF0BCD">
            <w:pPr>
              <w:widowControl w:val="0"/>
              <w:jc w:val="center"/>
              <w:rPr>
                <w:i/>
                <w:iCs/>
                <w:color w:val="008000"/>
                <w:sz w:val="21"/>
                <w:szCs w:val="21"/>
              </w:rPr>
            </w:pPr>
            <w:r w:rsidRPr="003E52BF">
              <w:rPr>
                <w:b/>
                <w:bCs/>
                <w:i/>
                <w:iCs/>
                <w:color w:val="008000"/>
                <w:sz w:val="21"/>
                <w:szCs w:val="21"/>
              </w:rPr>
              <w:t>'He has made everything beautiful in his time.'</w:t>
            </w:r>
          </w:p>
          <w:p w:rsidR="001E4C29" w:rsidRPr="003E52BF" w:rsidRDefault="001E4C29" w:rsidP="00DF0BCD">
            <w:pPr>
              <w:widowControl w:val="0"/>
              <w:jc w:val="center"/>
              <w:rPr>
                <w:b/>
                <w:bCs/>
                <w:color w:val="008000"/>
                <w:sz w:val="21"/>
                <w:szCs w:val="21"/>
              </w:rPr>
            </w:pPr>
            <w:r w:rsidRPr="003E52BF">
              <w:rPr>
                <w:b/>
                <w:bCs/>
                <w:color w:val="008000"/>
                <w:sz w:val="21"/>
                <w:szCs w:val="21"/>
              </w:rPr>
              <w:t>Ecclesiastes 3:11</w:t>
            </w:r>
          </w:p>
          <w:p w:rsidR="001E4C29" w:rsidRDefault="001E4C29" w:rsidP="00DF0BCD">
            <w:pPr>
              <w:widowControl w:val="0"/>
              <w:jc w:val="center"/>
              <w:rPr>
                <w:b/>
                <w:bCs/>
                <w:sz w:val="21"/>
                <w:szCs w:val="21"/>
              </w:rPr>
            </w:pPr>
          </w:p>
        </w:tc>
        <w:tc>
          <w:tcPr>
            <w:tcW w:w="3485" w:type="dxa"/>
          </w:tcPr>
          <w:p w:rsidR="001E4C29" w:rsidRPr="003E52BF" w:rsidRDefault="001E4C29" w:rsidP="00DF0BCD">
            <w:pPr>
              <w:widowControl w:val="0"/>
              <w:jc w:val="center"/>
              <w:rPr>
                <w:color w:val="FF6600"/>
                <w:sz w:val="21"/>
                <w:szCs w:val="21"/>
              </w:rPr>
            </w:pPr>
            <w:r w:rsidRPr="003E52BF">
              <w:rPr>
                <w:b/>
                <w:bCs/>
                <w:color w:val="FF6600"/>
                <w:sz w:val="21"/>
                <w:szCs w:val="21"/>
              </w:rPr>
              <w:t>Compassion</w:t>
            </w:r>
          </w:p>
          <w:p w:rsidR="001E4C29" w:rsidRPr="003E52BF" w:rsidRDefault="001E4C29" w:rsidP="00DF0BCD">
            <w:pPr>
              <w:widowControl w:val="0"/>
              <w:jc w:val="center"/>
              <w:rPr>
                <w:i/>
                <w:iCs/>
                <w:color w:val="FF6600"/>
                <w:sz w:val="21"/>
                <w:szCs w:val="21"/>
              </w:rPr>
            </w:pPr>
            <w:r w:rsidRPr="003E52BF">
              <w:rPr>
                <w:i/>
                <w:iCs/>
                <w:color w:val="FF6600"/>
                <w:sz w:val="21"/>
                <w:szCs w:val="21"/>
              </w:rPr>
              <w:t>'</w:t>
            </w:r>
            <w:r w:rsidRPr="003E52BF">
              <w:rPr>
                <w:b/>
                <w:bCs/>
                <w:i/>
                <w:iCs/>
                <w:color w:val="FF6600"/>
                <w:sz w:val="21"/>
                <w:szCs w:val="21"/>
              </w:rPr>
              <w:t>Be kind and compassionate to one another, forgiving each other, just as in Christ God forgave you.'</w:t>
            </w:r>
          </w:p>
          <w:p w:rsidR="001E4C29" w:rsidRPr="003E52BF" w:rsidRDefault="001E4C29" w:rsidP="00DF0BCD">
            <w:pPr>
              <w:widowControl w:val="0"/>
              <w:jc w:val="center"/>
              <w:rPr>
                <w:b/>
                <w:bCs/>
                <w:color w:val="FF6600"/>
                <w:sz w:val="21"/>
                <w:szCs w:val="21"/>
              </w:rPr>
            </w:pPr>
            <w:r w:rsidRPr="003E52BF">
              <w:rPr>
                <w:b/>
                <w:bCs/>
                <w:color w:val="FF6600"/>
                <w:sz w:val="21"/>
                <w:szCs w:val="21"/>
              </w:rPr>
              <w:t>Ephesians 4:32</w:t>
            </w:r>
          </w:p>
          <w:p w:rsidR="001E4C29" w:rsidRDefault="001E4C29" w:rsidP="00DF0BCD">
            <w:pPr>
              <w:widowControl w:val="0"/>
              <w:jc w:val="center"/>
              <w:rPr>
                <w:b/>
                <w:bCs/>
                <w:sz w:val="21"/>
                <w:szCs w:val="21"/>
              </w:rPr>
            </w:pPr>
          </w:p>
        </w:tc>
        <w:tc>
          <w:tcPr>
            <w:tcW w:w="3486" w:type="dxa"/>
          </w:tcPr>
          <w:p w:rsidR="001E4C29" w:rsidRPr="003E52BF" w:rsidRDefault="001E4C29" w:rsidP="00DF0BCD">
            <w:pPr>
              <w:widowControl w:val="0"/>
              <w:jc w:val="center"/>
              <w:rPr>
                <w:color w:val="0070C0"/>
                <w:sz w:val="21"/>
                <w:szCs w:val="21"/>
              </w:rPr>
            </w:pPr>
            <w:r w:rsidRPr="003E52BF">
              <w:rPr>
                <w:b/>
                <w:bCs/>
                <w:color w:val="0070C0"/>
                <w:sz w:val="21"/>
                <w:szCs w:val="21"/>
              </w:rPr>
              <w:t>Hope</w:t>
            </w:r>
          </w:p>
          <w:p w:rsidR="001E4C29" w:rsidRPr="003E52BF" w:rsidRDefault="001E4C29" w:rsidP="00DF0BCD">
            <w:pPr>
              <w:widowControl w:val="0"/>
              <w:jc w:val="center"/>
              <w:rPr>
                <w:i/>
                <w:iCs/>
                <w:color w:val="0070C0"/>
                <w:sz w:val="21"/>
                <w:szCs w:val="21"/>
              </w:rPr>
            </w:pPr>
            <w:r w:rsidRPr="003E52BF">
              <w:rPr>
                <w:b/>
                <w:bCs/>
                <w:i/>
                <w:iCs/>
                <w:color w:val="0070C0"/>
                <w:sz w:val="21"/>
                <w:szCs w:val="21"/>
              </w:rPr>
              <w:t>'In the beginning God created the heavens and the earth.'</w:t>
            </w:r>
          </w:p>
          <w:p w:rsidR="001E4C29" w:rsidRPr="003E52BF" w:rsidRDefault="001E4C29" w:rsidP="00DF0BCD">
            <w:pPr>
              <w:widowControl w:val="0"/>
              <w:jc w:val="center"/>
              <w:rPr>
                <w:b/>
                <w:bCs/>
                <w:color w:val="0070C0"/>
                <w:sz w:val="21"/>
                <w:szCs w:val="21"/>
                <w:u w:val="single"/>
              </w:rPr>
            </w:pPr>
            <w:r w:rsidRPr="003E52BF">
              <w:rPr>
                <w:b/>
                <w:bCs/>
                <w:color w:val="0070C0"/>
                <w:sz w:val="21"/>
                <w:szCs w:val="21"/>
              </w:rPr>
              <w:t>Genesis 1:1</w:t>
            </w:r>
          </w:p>
          <w:p w:rsidR="001E4C29" w:rsidRDefault="001E4C29" w:rsidP="00DF0BCD">
            <w:pPr>
              <w:widowControl w:val="0"/>
              <w:jc w:val="center"/>
              <w:rPr>
                <w:b/>
                <w:bCs/>
                <w:sz w:val="21"/>
                <w:szCs w:val="21"/>
              </w:rPr>
            </w:pPr>
          </w:p>
        </w:tc>
      </w:tr>
    </w:tbl>
    <w:p w:rsidR="001E4C29" w:rsidRPr="003E52BF" w:rsidRDefault="001E4C29" w:rsidP="001E4C29">
      <w:pPr>
        <w:widowControl w:val="0"/>
        <w:spacing w:after="0"/>
        <w:rPr>
          <w:b/>
          <w:bCs/>
          <w:i/>
          <w:iCs/>
          <w:sz w:val="21"/>
          <w:szCs w:val="21"/>
        </w:rPr>
      </w:pPr>
      <w:r w:rsidRPr="003E52BF">
        <w:rPr>
          <w:i/>
          <w:iCs/>
          <w:sz w:val="21"/>
          <w:szCs w:val="21"/>
        </w:rPr>
        <w:lastRenderedPageBreak/>
        <w:t> </w:t>
      </w:r>
    </w:p>
    <w:p w:rsidR="001E4C29" w:rsidRPr="00507746" w:rsidRDefault="001E4C29" w:rsidP="00DF0BCD">
      <w:pPr>
        <w:widowControl w:val="0"/>
        <w:spacing w:after="0"/>
        <w:rPr>
          <w:i/>
          <w:iCs/>
          <w:color w:val="000000"/>
          <w:u w:val="single"/>
        </w:rPr>
      </w:pPr>
      <w:r w:rsidRPr="00507746">
        <w:rPr>
          <w:b/>
          <w:bCs/>
          <w:u w:val="single"/>
        </w:rPr>
        <w:t>Policy and Practice</w:t>
      </w:r>
    </w:p>
    <w:p w:rsidR="001E4C29" w:rsidRPr="00507746" w:rsidRDefault="001E4C29" w:rsidP="00E906E0">
      <w:pPr>
        <w:pStyle w:val="Default"/>
        <w:rPr>
          <w:rFonts w:asciiTheme="minorHAnsi" w:hAnsiTheme="minorHAnsi"/>
          <w:b/>
          <w:bCs/>
          <w:sz w:val="22"/>
          <w:szCs w:val="22"/>
        </w:rPr>
      </w:pPr>
    </w:p>
    <w:p w:rsidR="001E4C29" w:rsidRPr="00507746" w:rsidRDefault="001E4C29" w:rsidP="00E906E0">
      <w:pPr>
        <w:pStyle w:val="Default"/>
        <w:rPr>
          <w:rFonts w:asciiTheme="minorHAnsi" w:hAnsiTheme="minorHAnsi"/>
          <w:b/>
          <w:bCs/>
          <w:sz w:val="22"/>
          <w:szCs w:val="22"/>
        </w:rPr>
      </w:pPr>
      <w:r w:rsidRPr="00507746">
        <w:rPr>
          <w:rFonts w:asciiTheme="minorHAnsi" w:hAnsiTheme="minorHAnsi"/>
          <w:bCs/>
          <w:sz w:val="22"/>
          <w:szCs w:val="22"/>
        </w:rPr>
        <w:t>This curriculum policy reflects our agreed principles and practice to ensure all learners have equal access to a broad, balanced and ambitious curriculum</w:t>
      </w:r>
      <w:r w:rsidRPr="00507746">
        <w:rPr>
          <w:rFonts w:asciiTheme="minorHAnsi" w:hAnsiTheme="minorHAnsi"/>
          <w:b/>
          <w:bCs/>
          <w:sz w:val="22"/>
          <w:szCs w:val="22"/>
        </w:rPr>
        <w:t xml:space="preserve">. </w:t>
      </w:r>
    </w:p>
    <w:p w:rsidR="00DF0BCD" w:rsidRPr="00507746" w:rsidRDefault="00DF0BCD" w:rsidP="00DF0BCD">
      <w:pPr>
        <w:spacing w:before="100" w:beforeAutospacing="1" w:after="100" w:afterAutospacing="1" w:line="240" w:lineRule="auto"/>
        <w:rPr>
          <w:rFonts w:ascii="Times New Roman" w:eastAsia="Times New Roman" w:hAnsi="Times New Roman" w:cs="Times New Roman"/>
          <w:u w:val="single"/>
          <w:lang w:eastAsia="en-GB"/>
        </w:rPr>
      </w:pPr>
      <w:proofErr w:type="spellStart"/>
      <w:r w:rsidRPr="00507746">
        <w:rPr>
          <w:rFonts w:cs="Times New Roman"/>
          <w:b/>
          <w:color w:val="000000"/>
          <w:u w:val="single"/>
        </w:rPr>
        <w:t>BcL</w:t>
      </w:r>
      <w:proofErr w:type="spellEnd"/>
      <w:r w:rsidRPr="00507746">
        <w:rPr>
          <w:rFonts w:cs="Times New Roman"/>
          <w:b/>
          <w:color w:val="000000"/>
          <w:u w:val="single"/>
        </w:rPr>
        <w:t xml:space="preserve"> </w:t>
      </w:r>
      <w:r w:rsidRPr="00507746">
        <w:rPr>
          <w:rFonts w:ascii="Calibri" w:eastAsia="Times New Roman" w:hAnsi="Calibri" w:cs="Calibri"/>
          <w:b/>
          <w:bCs/>
          <w:u w:val="single"/>
          <w:lang w:eastAsia="en-GB"/>
        </w:rPr>
        <w:t>Curriculum Statement</w:t>
      </w:r>
    </w:p>
    <w:p w:rsidR="00DF0BCD" w:rsidRPr="00764F02" w:rsidRDefault="00DF0BCD" w:rsidP="00DF0BCD">
      <w:pPr>
        <w:spacing w:before="100" w:beforeAutospacing="1" w:after="100" w:afterAutospacing="1" w:line="240" w:lineRule="auto"/>
        <w:rPr>
          <w:rFonts w:ascii="Times New Roman" w:eastAsia="Times New Roman" w:hAnsi="Times New Roman" w:cs="Times New Roman"/>
          <w:lang w:eastAsia="en-GB"/>
        </w:rPr>
      </w:pPr>
      <w:r w:rsidRPr="00764F02">
        <w:rPr>
          <w:rFonts w:ascii="Calibri" w:eastAsia="Times New Roman" w:hAnsi="Calibri" w:cs="Calibri"/>
          <w:lang w:eastAsia="en-GB"/>
        </w:rPr>
        <w:t xml:space="preserve">Through our Christian Faith at Blyton cum Laughton Church of England Primary School, we acknowledge our responsibility to all, to enrich lives and show love and respect within our school family. We offer a rich and vibrant </w:t>
      </w:r>
      <w:r w:rsidRPr="00507746">
        <w:rPr>
          <w:rFonts w:ascii="Calibri" w:eastAsia="Times New Roman" w:hAnsi="Calibri" w:cs="Calibri"/>
          <w:b/>
          <w:bCs/>
          <w:lang w:eastAsia="en-GB"/>
        </w:rPr>
        <w:t>Reading-Inspired Curriculum</w:t>
      </w:r>
      <w:r w:rsidRPr="00764F02">
        <w:rPr>
          <w:rFonts w:ascii="Calibri" w:eastAsia="Times New Roman" w:hAnsi="Calibri" w:cs="Calibri"/>
          <w:lang w:eastAsia="en-GB"/>
        </w:rPr>
        <w:t>, which is ambitious, meaningful and memorable for all learners. Threaded throughout</w:t>
      </w:r>
      <w:r w:rsidRPr="00507746">
        <w:rPr>
          <w:rFonts w:ascii="Calibri" w:eastAsia="Times New Roman" w:hAnsi="Calibri" w:cs="Calibri"/>
          <w:lang w:eastAsia="en-GB"/>
        </w:rPr>
        <w:t xml:space="preserve"> are our six Christian Values - </w:t>
      </w:r>
      <w:r w:rsidRPr="00507746">
        <w:rPr>
          <w:rFonts w:ascii="Calibri" w:eastAsia="Times New Roman" w:hAnsi="Calibri" w:cs="Calibri"/>
          <w:b/>
          <w:bCs/>
          <w:lang w:eastAsia="en-GB"/>
        </w:rPr>
        <w:t>Friendship</w:t>
      </w:r>
      <w:r w:rsidRPr="00764F02">
        <w:rPr>
          <w:rFonts w:ascii="Calibri" w:eastAsia="Times New Roman" w:hAnsi="Calibri" w:cs="Calibri"/>
          <w:lang w:eastAsia="en-GB"/>
        </w:rPr>
        <w:t xml:space="preserve">, </w:t>
      </w:r>
      <w:r w:rsidRPr="00507746">
        <w:rPr>
          <w:rFonts w:ascii="Calibri" w:eastAsia="Times New Roman" w:hAnsi="Calibri" w:cs="Calibri"/>
          <w:b/>
          <w:bCs/>
          <w:color w:val="7030A0"/>
          <w:lang w:eastAsia="en-GB"/>
        </w:rPr>
        <w:t>Courage</w:t>
      </w:r>
      <w:r w:rsidRPr="00764F02">
        <w:rPr>
          <w:rFonts w:ascii="Calibri" w:eastAsia="Times New Roman" w:hAnsi="Calibri" w:cs="Calibri"/>
          <w:lang w:eastAsia="en-GB"/>
        </w:rPr>
        <w:t xml:space="preserve">, </w:t>
      </w:r>
      <w:r w:rsidRPr="00507746">
        <w:rPr>
          <w:rFonts w:ascii="Calibri" w:eastAsia="Times New Roman" w:hAnsi="Calibri" w:cs="Calibri"/>
          <w:b/>
          <w:bCs/>
          <w:color w:val="002060"/>
          <w:lang w:eastAsia="en-GB"/>
        </w:rPr>
        <w:t>Hope</w:t>
      </w:r>
      <w:r w:rsidRPr="00764F02">
        <w:rPr>
          <w:rFonts w:ascii="Calibri" w:eastAsia="Times New Roman" w:hAnsi="Calibri" w:cs="Calibri"/>
          <w:lang w:eastAsia="en-GB"/>
        </w:rPr>
        <w:t xml:space="preserve">, </w:t>
      </w:r>
      <w:r w:rsidRPr="00507746">
        <w:rPr>
          <w:rFonts w:ascii="Calibri" w:eastAsia="Times New Roman" w:hAnsi="Calibri" w:cs="Calibri"/>
          <w:b/>
          <w:bCs/>
          <w:color w:val="006600"/>
          <w:lang w:eastAsia="en-GB"/>
        </w:rPr>
        <w:t>Thankfulness</w:t>
      </w:r>
      <w:r w:rsidRPr="00764F02">
        <w:rPr>
          <w:rFonts w:ascii="Calibri" w:eastAsia="Times New Roman" w:hAnsi="Calibri" w:cs="Calibri"/>
          <w:lang w:eastAsia="en-GB"/>
        </w:rPr>
        <w:t xml:space="preserve">, </w:t>
      </w:r>
      <w:r w:rsidRPr="00507746">
        <w:rPr>
          <w:rFonts w:ascii="Calibri" w:eastAsia="Times New Roman" w:hAnsi="Calibri" w:cs="Calibri"/>
          <w:b/>
          <w:bCs/>
          <w:color w:val="ED7D31"/>
          <w:lang w:eastAsia="en-GB"/>
        </w:rPr>
        <w:t>Compassion</w:t>
      </w:r>
      <w:r w:rsidRPr="00764F02">
        <w:rPr>
          <w:rFonts w:ascii="Calibri" w:eastAsia="Times New Roman" w:hAnsi="Calibri" w:cs="Calibri"/>
          <w:lang w:eastAsia="en-GB"/>
        </w:rPr>
        <w:t xml:space="preserve"> and </w:t>
      </w:r>
      <w:r w:rsidRPr="00507746">
        <w:rPr>
          <w:rFonts w:ascii="Calibri" w:eastAsia="Times New Roman" w:hAnsi="Calibri" w:cs="Calibri"/>
          <w:b/>
          <w:bCs/>
          <w:color w:val="FF0000"/>
          <w:lang w:eastAsia="en-GB"/>
        </w:rPr>
        <w:t>Trust</w:t>
      </w:r>
      <w:r w:rsidRPr="00507746">
        <w:rPr>
          <w:rFonts w:ascii="Calibri" w:eastAsia="Times New Roman" w:hAnsi="Calibri" w:cs="Calibri"/>
          <w:lang w:eastAsia="en-GB"/>
        </w:rPr>
        <w:t>. T</w:t>
      </w:r>
      <w:r w:rsidRPr="00764F02">
        <w:rPr>
          <w:rFonts w:ascii="Calibri" w:eastAsia="Times New Roman" w:hAnsi="Calibri" w:cs="Calibri"/>
          <w:lang w:eastAsia="en-GB"/>
        </w:rPr>
        <w:t xml:space="preserve">ogether with our key drivers, the </w:t>
      </w:r>
      <w:proofErr w:type="spellStart"/>
      <w:r w:rsidRPr="00507746">
        <w:rPr>
          <w:rFonts w:ascii="Calibri" w:eastAsia="Times New Roman" w:hAnsi="Calibri" w:cs="Calibri"/>
          <w:b/>
          <w:bCs/>
          <w:lang w:eastAsia="en-GB"/>
        </w:rPr>
        <w:t>BcL</w:t>
      </w:r>
      <w:proofErr w:type="spellEnd"/>
      <w:r w:rsidRPr="00507746">
        <w:rPr>
          <w:rFonts w:ascii="Calibri" w:eastAsia="Times New Roman" w:hAnsi="Calibri" w:cs="Calibri"/>
          <w:b/>
          <w:bCs/>
          <w:lang w:eastAsia="en-GB"/>
        </w:rPr>
        <w:t xml:space="preserve"> Inspirational Themes</w:t>
      </w:r>
      <w:r w:rsidRPr="00764F02">
        <w:rPr>
          <w:rFonts w:ascii="Calibri" w:eastAsia="Times New Roman" w:hAnsi="Calibri" w:cs="Calibri"/>
          <w:lang w:eastAsia="en-GB"/>
        </w:rPr>
        <w:t xml:space="preserve"> of </w:t>
      </w:r>
      <w:r w:rsidRPr="00507746">
        <w:rPr>
          <w:rFonts w:ascii="Calibri" w:eastAsia="Times New Roman" w:hAnsi="Calibri" w:cs="Calibri"/>
          <w:b/>
          <w:bCs/>
          <w:lang w:eastAsia="en-GB"/>
        </w:rPr>
        <w:t>Diversity</w:t>
      </w:r>
      <w:r w:rsidRPr="00764F02">
        <w:rPr>
          <w:rFonts w:ascii="Calibri" w:eastAsia="Times New Roman" w:hAnsi="Calibri" w:cs="Calibri"/>
          <w:lang w:eastAsia="en-GB"/>
        </w:rPr>
        <w:t xml:space="preserve">, </w:t>
      </w:r>
      <w:r w:rsidRPr="00507746">
        <w:rPr>
          <w:rFonts w:ascii="Calibri" w:eastAsia="Times New Roman" w:hAnsi="Calibri" w:cs="Calibri"/>
          <w:b/>
          <w:bCs/>
          <w:color w:val="7030A0"/>
          <w:lang w:eastAsia="en-GB"/>
        </w:rPr>
        <w:t>Exploration</w:t>
      </w:r>
      <w:r w:rsidRPr="00764F02">
        <w:rPr>
          <w:rFonts w:ascii="Calibri" w:eastAsia="Times New Roman" w:hAnsi="Calibri" w:cs="Calibri"/>
          <w:lang w:eastAsia="en-GB"/>
        </w:rPr>
        <w:t xml:space="preserve">, </w:t>
      </w:r>
      <w:r w:rsidRPr="00507746">
        <w:rPr>
          <w:rFonts w:ascii="Calibri" w:eastAsia="Times New Roman" w:hAnsi="Calibri" w:cs="Calibri"/>
          <w:b/>
          <w:bCs/>
          <w:color w:val="002060"/>
          <w:lang w:eastAsia="en-GB"/>
        </w:rPr>
        <w:t>Creativity</w:t>
      </w:r>
      <w:r w:rsidRPr="00764F02">
        <w:rPr>
          <w:rFonts w:ascii="Calibri" w:eastAsia="Times New Roman" w:hAnsi="Calibri" w:cs="Calibri"/>
          <w:lang w:eastAsia="en-GB"/>
        </w:rPr>
        <w:t xml:space="preserve">, </w:t>
      </w:r>
      <w:r w:rsidRPr="00507746">
        <w:rPr>
          <w:rFonts w:ascii="Calibri" w:eastAsia="Times New Roman" w:hAnsi="Calibri" w:cs="Calibri"/>
          <w:b/>
          <w:bCs/>
          <w:color w:val="006600"/>
          <w:lang w:eastAsia="en-GB"/>
        </w:rPr>
        <w:t>Innovation and Progress</w:t>
      </w:r>
      <w:r w:rsidRPr="00764F02">
        <w:rPr>
          <w:rFonts w:ascii="Calibri" w:eastAsia="Times New Roman" w:hAnsi="Calibri" w:cs="Calibri"/>
          <w:lang w:eastAsia="en-GB"/>
        </w:rPr>
        <w:t xml:space="preserve">, </w:t>
      </w:r>
      <w:r w:rsidRPr="00507746">
        <w:rPr>
          <w:rFonts w:ascii="Calibri" w:eastAsia="Times New Roman" w:hAnsi="Calibri" w:cs="Calibri"/>
          <w:b/>
          <w:bCs/>
          <w:color w:val="ED7D31"/>
          <w:lang w:eastAsia="en-GB"/>
        </w:rPr>
        <w:t>Care and Protection</w:t>
      </w:r>
      <w:r w:rsidRPr="00764F02">
        <w:rPr>
          <w:rFonts w:ascii="Calibri" w:eastAsia="Times New Roman" w:hAnsi="Calibri" w:cs="Calibri"/>
          <w:lang w:eastAsia="en-GB"/>
        </w:rPr>
        <w:t xml:space="preserve"> and </w:t>
      </w:r>
      <w:r w:rsidRPr="00507746">
        <w:rPr>
          <w:rFonts w:ascii="Calibri" w:eastAsia="Times New Roman" w:hAnsi="Calibri" w:cs="Calibri"/>
          <w:b/>
          <w:bCs/>
          <w:color w:val="FF0000"/>
          <w:lang w:eastAsia="en-GB"/>
        </w:rPr>
        <w:t>Leadership</w:t>
      </w:r>
      <w:r w:rsidRPr="00764F02">
        <w:rPr>
          <w:rFonts w:ascii="Calibri" w:eastAsia="Times New Roman" w:hAnsi="Calibri" w:cs="Calibri"/>
          <w:lang w:eastAsia="en-GB"/>
        </w:rPr>
        <w:t xml:space="preserve">, we celebrate diversity and utilise skills, knowledge and the cultural wealth of the community, enabling our children to flourish spiritually, socially, emotionally, morally and culturally. </w:t>
      </w:r>
      <w:r w:rsidRPr="00133708">
        <w:rPr>
          <w:rFonts w:eastAsia="Times New Roman" w:cstheme="minorHAnsi"/>
          <w:lang w:eastAsia="en-GB"/>
        </w:rPr>
        <w:t>To support these themes we have identified key figures from history to the present day who children will learn about through each year of their curriculum. We call this the </w:t>
      </w:r>
      <w:proofErr w:type="spellStart"/>
      <w:r w:rsidRPr="00507746">
        <w:rPr>
          <w:rFonts w:eastAsia="Times New Roman" w:cstheme="minorHAnsi"/>
          <w:b/>
          <w:bCs/>
          <w:lang w:eastAsia="en-GB"/>
        </w:rPr>
        <w:t>BcL</w:t>
      </w:r>
      <w:proofErr w:type="spellEnd"/>
      <w:r w:rsidRPr="00133708">
        <w:rPr>
          <w:rFonts w:eastAsia="Times New Roman" w:cstheme="minorHAnsi"/>
          <w:lang w:eastAsia="en-GB"/>
        </w:rPr>
        <w:t> </w:t>
      </w:r>
      <w:r w:rsidRPr="00507746">
        <w:rPr>
          <w:rFonts w:eastAsia="Times New Roman" w:cstheme="minorHAnsi"/>
          <w:b/>
          <w:bCs/>
          <w:lang w:eastAsia="en-GB"/>
        </w:rPr>
        <w:t>Extraordinary Lives</w:t>
      </w:r>
      <w:r w:rsidRPr="00133708">
        <w:rPr>
          <w:rFonts w:eastAsia="Times New Roman" w:cstheme="minorHAnsi"/>
          <w:lang w:eastAsia="en-GB"/>
        </w:rPr>
        <w:t xml:space="preserve">. These </w:t>
      </w:r>
      <w:r w:rsidRPr="00507746">
        <w:rPr>
          <w:rFonts w:eastAsia="Times New Roman" w:cstheme="minorHAnsi"/>
          <w:b/>
          <w:bCs/>
          <w:lang w:eastAsia="en-GB"/>
        </w:rPr>
        <w:t>Extraordinary Lives</w:t>
      </w:r>
      <w:r w:rsidRPr="00133708">
        <w:rPr>
          <w:rFonts w:eastAsia="Times New Roman" w:cstheme="minorHAnsi"/>
          <w:lang w:eastAsia="en-GB"/>
        </w:rPr>
        <w:t xml:space="preserve"> </w:t>
      </w:r>
      <w:proofErr w:type="gramStart"/>
      <w:r w:rsidRPr="00133708">
        <w:rPr>
          <w:rFonts w:eastAsia="Times New Roman" w:cstheme="minorHAnsi"/>
          <w:lang w:eastAsia="en-GB"/>
        </w:rPr>
        <w:t>are split</w:t>
      </w:r>
      <w:proofErr w:type="gramEnd"/>
      <w:r w:rsidRPr="00133708">
        <w:rPr>
          <w:rFonts w:eastAsia="Times New Roman" w:cstheme="minorHAnsi"/>
          <w:lang w:eastAsia="en-GB"/>
        </w:rPr>
        <w:t xml:space="preserve"> into six categories: </w:t>
      </w:r>
      <w:r w:rsidRPr="00507746">
        <w:rPr>
          <w:rFonts w:eastAsia="Times New Roman" w:cstheme="minorHAnsi"/>
          <w:b/>
          <w:bCs/>
          <w:lang w:eastAsia="en-GB"/>
        </w:rPr>
        <w:t>Figures of Faith</w:t>
      </w:r>
      <w:r w:rsidRPr="00133708">
        <w:rPr>
          <w:rFonts w:eastAsia="Times New Roman" w:cstheme="minorHAnsi"/>
          <w:lang w:eastAsia="en-GB"/>
        </w:rPr>
        <w:t xml:space="preserve">, </w:t>
      </w:r>
      <w:r w:rsidRPr="00507746">
        <w:rPr>
          <w:rFonts w:eastAsia="Times New Roman" w:cstheme="minorHAnsi"/>
          <w:b/>
          <w:bCs/>
          <w:color w:val="FF0000"/>
          <w:lang w:eastAsia="en-GB"/>
        </w:rPr>
        <w:t>Leaders</w:t>
      </w:r>
      <w:r w:rsidRPr="00133708">
        <w:rPr>
          <w:rFonts w:eastAsia="Times New Roman" w:cstheme="minorHAnsi"/>
          <w:lang w:eastAsia="en-GB"/>
        </w:rPr>
        <w:t xml:space="preserve">, </w:t>
      </w:r>
      <w:r w:rsidRPr="00507746">
        <w:rPr>
          <w:rFonts w:eastAsia="Times New Roman" w:cstheme="minorHAnsi"/>
          <w:b/>
          <w:bCs/>
          <w:color w:val="8E44AD"/>
          <w:lang w:eastAsia="en-GB"/>
        </w:rPr>
        <w:t>Explorers</w:t>
      </w:r>
      <w:r w:rsidRPr="00133708">
        <w:rPr>
          <w:rFonts w:eastAsia="Times New Roman" w:cstheme="minorHAnsi"/>
          <w:lang w:eastAsia="en-GB"/>
        </w:rPr>
        <w:t xml:space="preserve">, </w:t>
      </w:r>
      <w:r w:rsidRPr="00507746">
        <w:rPr>
          <w:rFonts w:eastAsia="Times New Roman" w:cstheme="minorHAnsi"/>
          <w:b/>
          <w:bCs/>
          <w:color w:val="339900"/>
          <w:lang w:eastAsia="en-GB"/>
        </w:rPr>
        <w:t>Innovators</w:t>
      </w:r>
      <w:r w:rsidRPr="00507746">
        <w:rPr>
          <w:rFonts w:eastAsia="Times New Roman" w:cstheme="minorHAnsi"/>
          <w:b/>
          <w:bCs/>
          <w:lang w:eastAsia="en-GB"/>
        </w:rPr>
        <w:t xml:space="preserve">, </w:t>
      </w:r>
      <w:r w:rsidRPr="00507746">
        <w:rPr>
          <w:rFonts w:eastAsia="Times New Roman" w:cstheme="minorHAnsi"/>
          <w:b/>
          <w:bCs/>
          <w:color w:val="E67E22"/>
          <w:lang w:eastAsia="en-GB"/>
        </w:rPr>
        <w:t>Carers</w:t>
      </w:r>
      <w:r w:rsidRPr="00133708">
        <w:rPr>
          <w:rFonts w:eastAsia="Times New Roman" w:cstheme="minorHAnsi"/>
          <w:lang w:eastAsia="en-GB"/>
        </w:rPr>
        <w:t xml:space="preserve"> and </w:t>
      </w:r>
      <w:r w:rsidRPr="00507746">
        <w:rPr>
          <w:rFonts w:eastAsia="Times New Roman" w:cstheme="minorHAnsi"/>
          <w:b/>
          <w:bCs/>
          <w:color w:val="2980B9"/>
          <w:lang w:eastAsia="en-GB"/>
        </w:rPr>
        <w:t>Creators</w:t>
      </w:r>
      <w:r w:rsidRPr="00507746">
        <w:rPr>
          <w:rFonts w:eastAsia="Times New Roman" w:cstheme="minorHAnsi"/>
          <w:b/>
          <w:bCs/>
          <w:lang w:eastAsia="en-GB"/>
        </w:rPr>
        <w:t>. They</w:t>
      </w:r>
      <w:r w:rsidRPr="00133708">
        <w:rPr>
          <w:rFonts w:eastAsia="Times New Roman" w:cstheme="minorHAnsi"/>
          <w:lang w:eastAsia="en-GB"/>
        </w:rPr>
        <w:t xml:space="preserve"> each link closely to our six </w:t>
      </w:r>
      <w:proofErr w:type="spellStart"/>
      <w:r w:rsidRPr="00507746">
        <w:rPr>
          <w:rFonts w:eastAsia="Times New Roman" w:cstheme="minorHAnsi"/>
          <w:b/>
          <w:bCs/>
          <w:lang w:eastAsia="en-GB"/>
        </w:rPr>
        <w:t>BcL</w:t>
      </w:r>
      <w:proofErr w:type="spellEnd"/>
      <w:r w:rsidRPr="00507746">
        <w:rPr>
          <w:rFonts w:eastAsia="Times New Roman" w:cstheme="minorHAnsi"/>
          <w:b/>
          <w:bCs/>
          <w:lang w:eastAsia="en-GB"/>
        </w:rPr>
        <w:t xml:space="preserve"> Christian Values</w:t>
      </w:r>
    </w:p>
    <w:p w:rsidR="00DF0BCD" w:rsidRPr="00507746" w:rsidRDefault="00DF0BCD" w:rsidP="00DF0BCD">
      <w:pPr>
        <w:spacing w:before="100" w:beforeAutospacing="1" w:after="100" w:afterAutospacing="1" w:line="240" w:lineRule="auto"/>
        <w:rPr>
          <w:rFonts w:ascii="Calibri" w:eastAsia="Times New Roman" w:hAnsi="Calibri" w:cs="Calibri"/>
          <w:b/>
          <w:bCs/>
          <w:u w:val="single"/>
          <w:lang w:eastAsia="en-GB"/>
        </w:rPr>
      </w:pPr>
      <w:proofErr w:type="spellStart"/>
      <w:r w:rsidRPr="00507746">
        <w:rPr>
          <w:rFonts w:ascii="Calibri" w:eastAsia="Times New Roman" w:hAnsi="Calibri" w:cs="Calibri"/>
          <w:b/>
          <w:bCs/>
          <w:u w:val="single"/>
          <w:lang w:eastAsia="en-GB"/>
        </w:rPr>
        <w:t>BcL</w:t>
      </w:r>
      <w:proofErr w:type="spellEnd"/>
      <w:r w:rsidRPr="00507746">
        <w:rPr>
          <w:rFonts w:ascii="Calibri" w:eastAsia="Times New Roman" w:hAnsi="Calibri" w:cs="Calibri"/>
          <w:b/>
          <w:bCs/>
          <w:u w:val="single"/>
          <w:lang w:eastAsia="en-GB"/>
        </w:rPr>
        <w:t xml:space="preserve"> Curriculum Intent</w:t>
      </w:r>
    </w:p>
    <w:p w:rsidR="00DF0BCD" w:rsidRPr="00764F02" w:rsidRDefault="00DF0BCD" w:rsidP="00DF0BCD">
      <w:pPr>
        <w:shd w:val="clear" w:color="auto" w:fill="FFFFFF"/>
        <w:spacing w:after="160" w:line="240" w:lineRule="auto"/>
        <w:rPr>
          <w:rFonts w:ascii="Arial" w:eastAsia="Times New Roman" w:hAnsi="Arial" w:cs="Arial"/>
          <w:color w:val="333333"/>
          <w:lang w:eastAsia="en-GB"/>
        </w:rPr>
      </w:pPr>
      <w:r w:rsidRPr="00764F02">
        <w:rPr>
          <w:rFonts w:ascii="Calibri" w:eastAsia="Times New Roman" w:hAnsi="Calibri" w:cs="Calibri"/>
          <w:lang w:eastAsia="en-GB"/>
        </w:rPr>
        <w:t xml:space="preserve">The </w:t>
      </w:r>
      <w:proofErr w:type="spellStart"/>
      <w:r w:rsidRPr="00764F02">
        <w:rPr>
          <w:rFonts w:ascii="Calibri" w:eastAsia="Times New Roman" w:hAnsi="Calibri" w:cs="Calibri"/>
          <w:lang w:eastAsia="en-GB"/>
        </w:rPr>
        <w:t>BcL</w:t>
      </w:r>
      <w:proofErr w:type="spellEnd"/>
      <w:r w:rsidRPr="00764F02">
        <w:rPr>
          <w:rFonts w:ascii="Calibri" w:eastAsia="Times New Roman" w:hAnsi="Calibri" w:cs="Calibri"/>
          <w:lang w:eastAsia="en-GB"/>
        </w:rPr>
        <w:t xml:space="preserve"> Reading-Inspired Curriculum, based on the Early Years Foundation Stage Curriculum and </w:t>
      </w:r>
      <w:r w:rsidRPr="00507746">
        <w:rPr>
          <w:rFonts w:ascii="Calibri" w:eastAsia="Times New Roman" w:hAnsi="Calibri" w:cs="Calibri"/>
          <w:lang w:eastAsia="en-GB"/>
        </w:rPr>
        <w:t>the P</w:t>
      </w:r>
      <w:r w:rsidR="009C6A76" w:rsidRPr="00507746">
        <w:rPr>
          <w:rFonts w:ascii="Calibri" w:eastAsia="Times New Roman" w:hAnsi="Calibri" w:cs="Calibri"/>
          <w:lang w:eastAsia="en-GB"/>
        </w:rPr>
        <w:t>rimary National Curriculum, works</w:t>
      </w:r>
      <w:r w:rsidRPr="00507746">
        <w:rPr>
          <w:rFonts w:ascii="Calibri" w:eastAsia="Times New Roman" w:hAnsi="Calibri" w:cs="Calibri"/>
          <w:lang w:eastAsia="en-GB"/>
        </w:rPr>
        <w:t xml:space="preserve"> alongside the Lincolnshire Agreed Syllabus and Understanding Christianity. The curriculum</w:t>
      </w:r>
      <w:r w:rsidRPr="00764F02">
        <w:rPr>
          <w:rFonts w:ascii="Calibri" w:eastAsia="Times New Roman" w:hAnsi="Calibri" w:cs="Calibri"/>
          <w:lang w:eastAsia="en-GB"/>
        </w:rPr>
        <w:t xml:space="preserve"> embraces high quality texts as the foundation to provide inspiration for learning and nurture aspiration in our children to become </w:t>
      </w:r>
      <w:r w:rsidRPr="00507746">
        <w:rPr>
          <w:rFonts w:ascii="Calibri" w:eastAsia="Times New Roman" w:hAnsi="Calibri" w:cs="Calibri"/>
          <w:b/>
          <w:bCs/>
          <w:lang w:eastAsia="en-GB"/>
        </w:rPr>
        <w:t>Figures of Faith</w:t>
      </w:r>
      <w:r w:rsidRPr="00764F02">
        <w:rPr>
          <w:rFonts w:ascii="Calibri" w:eastAsia="Times New Roman" w:hAnsi="Calibri" w:cs="Calibri"/>
          <w:lang w:eastAsia="en-GB"/>
        </w:rPr>
        <w:t xml:space="preserve">, </w:t>
      </w:r>
      <w:r w:rsidRPr="00507746">
        <w:rPr>
          <w:rFonts w:ascii="Calibri" w:eastAsia="Times New Roman" w:hAnsi="Calibri" w:cs="Calibri"/>
          <w:b/>
          <w:bCs/>
          <w:color w:val="7030A0"/>
          <w:lang w:eastAsia="en-GB"/>
        </w:rPr>
        <w:t>Explorers</w:t>
      </w:r>
      <w:r w:rsidRPr="00764F02">
        <w:rPr>
          <w:rFonts w:ascii="Calibri" w:eastAsia="Times New Roman" w:hAnsi="Calibri" w:cs="Calibri"/>
          <w:lang w:eastAsia="en-GB"/>
        </w:rPr>
        <w:t xml:space="preserve">, </w:t>
      </w:r>
      <w:r w:rsidRPr="00507746">
        <w:rPr>
          <w:rFonts w:ascii="Calibri" w:eastAsia="Times New Roman" w:hAnsi="Calibri" w:cs="Calibri"/>
          <w:b/>
          <w:bCs/>
          <w:color w:val="002060"/>
          <w:lang w:eastAsia="en-GB"/>
        </w:rPr>
        <w:t>Creators</w:t>
      </w:r>
      <w:r w:rsidRPr="00764F02">
        <w:rPr>
          <w:rFonts w:ascii="Calibri" w:eastAsia="Times New Roman" w:hAnsi="Calibri" w:cs="Calibri"/>
          <w:lang w:eastAsia="en-GB"/>
        </w:rPr>
        <w:t xml:space="preserve">, </w:t>
      </w:r>
      <w:r w:rsidRPr="00507746">
        <w:rPr>
          <w:rFonts w:ascii="Calibri" w:eastAsia="Times New Roman" w:hAnsi="Calibri" w:cs="Calibri"/>
          <w:b/>
          <w:bCs/>
          <w:color w:val="006600"/>
          <w:lang w:eastAsia="en-GB"/>
        </w:rPr>
        <w:t>Innovators</w:t>
      </w:r>
      <w:r w:rsidRPr="00764F02">
        <w:rPr>
          <w:rFonts w:ascii="Calibri" w:eastAsia="Times New Roman" w:hAnsi="Calibri" w:cs="Calibri"/>
          <w:lang w:eastAsia="en-GB"/>
        </w:rPr>
        <w:t xml:space="preserve">, </w:t>
      </w:r>
      <w:r w:rsidRPr="00507746">
        <w:rPr>
          <w:rFonts w:ascii="Calibri" w:eastAsia="Times New Roman" w:hAnsi="Calibri" w:cs="Calibri"/>
          <w:b/>
          <w:bCs/>
          <w:color w:val="ED7D31"/>
          <w:lang w:eastAsia="en-GB"/>
        </w:rPr>
        <w:t>Carers</w:t>
      </w:r>
      <w:r w:rsidRPr="00764F02">
        <w:rPr>
          <w:rFonts w:ascii="Calibri" w:eastAsia="Times New Roman" w:hAnsi="Calibri" w:cs="Calibri"/>
          <w:lang w:eastAsia="en-GB"/>
        </w:rPr>
        <w:t xml:space="preserve"> and </w:t>
      </w:r>
      <w:r w:rsidRPr="00507746">
        <w:rPr>
          <w:rFonts w:ascii="Calibri" w:eastAsia="Times New Roman" w:hAnsi="Calibri" w:cs="Calibri"/>
          <w:b/>
          <w:bCs/>
          <w:color w:val="FF0000"/>
          <w:lang w:eastAsia="en-GB"/>
        </w:rPr>
        <w:t>Leaders</w:t>
      </w:r>
      <w:r w:rsidRPr="00764F02">
        <w:rPr>
          <w:rFonts w:ascii="Calibri" w:eastAsia="Times New Roman" w:hAnsi="Calibri" w:cs="Calibri"/>
          <w:lang w:eastAsia="en-GB"/>
        </w:rPr>
        <w:t xml:space="preserve">: the focus of our </w:t>
      </w:r>
      <w:proofErr w:type="spellStart"/>
      <w:r w:rsidRPr="00507746">
        <w:rPr>
          <w:rFonts w:ascii="Calibri" w:eastAsia="Times New Roman" w:hAnsi="Calibri" w:cs="Calibri"/>
          <w:b/>
          <w:bCs/>
          <w:lang w:eastAsia="en-GB"/>
        </w:rPr>
        <w:t>BcL</w:t>
      </w:r>
      <w:proofErr w:type="spellEnd"/>
      <w:r w:rsidRPr="00507746">
        <w:rPr>
          <w:rFonts w:ascii="Calibri" w:eastAsia="Times New Roman" w:hAnsi="Calibri" w:cs="Calibri"/>
          <w:b/>
          <w:bCs/>
          <w:lang w:eastAsia="en-GB"/>
        </w:rPr>
        <w:t xml:space="preserve"> Extraordinary Lives</w:t>
      </w:r>
      <w:r w:rsidRPr="00764F02">
        <w:rPr>
          <w:rFonts w:ascii="Calibri" w:eastAsia="Times New Roman" w:hAnsi="Calibri" w:cs="Calibri"/>
          <w:lang w:eastAsia="en-GB"/>
        </w:rPr>
        <w:t xml:space="preserve">. Our reading and wide-range of enrichment experiences promote confident, self-motivated pupils eager for lifelong learning, preparing them for their next step in their education and developing an understanding of the world in which they live. </w:t>
      </w:r>
    </w:p>
    <w:p w:rsidR="00DF0BCD" w:rsidRPr="00507746" w:rsidRDefault="00DF0BCD" w:rsidP="009C6A76">
      <w:pPr>
        <w:spacing w:before="100" w:beforeAutospacing="1" w:after="100" w:afterAutospacing="1" w:line="240" w:lineRule="auto"/>
        <w:rPr>
          <w:rFonts w:ascii="Times New Roman" w:eastAsia="Times New Roman" w:hAnsi="Times New Roman" w:cs="Times New Roman"/>
          <w:lang w:eastAsia="en-GB"/>
        </w:rPr>
      </w:pPr>
      <w:r w:rsidRPr="00764F02">
        <w:rPr>
          <w:rFonts w:ascii="Calibri" w:eastAsia="Times New Roman" w:hAnsi="Calibri" w:cs="Calibri"/>
          <w:lang w:eastAsia="en-GB"/>
        </w:rPr>
        <w:t xml:space="preserve">Our curriculum </w:t>
      </w:r>
      <w:proofErr w:type="gramStart"/>
      <w:r w:rsidRPr="00764F02">
        <w:rPr>
          <w:rFonts w:ascii="Calibri" w:eastAsia="Times New Roman" w:hAnsi="Calibri" w:cs="Calibri"/>
          <w:lang w:eastAsia="en-GB"/>
        </w:rPr>
        <w:t>is underpinned</w:t>
      </w:r>
      <w:proofErr w:type="gramEnd"/>
      <w:r w:rsidRPr="00764F02">
        <w:rPr>
          <w:rFonts w:ascii="Calibri" w:eastAsia="Times New Roman" w:hAnsi="Calibri" w:cs="Calibri"/>
          <w:lang w:eastAsia="en-GB"/>
        </w:rPr>
        <w:t xml:space="preserve"> by the teaching of basic skills, knowledge, themes and values, however reading is</w:t>
      </w:r>
      <w:r w:rsidRPr="00507746">
        <w:rPr>
          <w:rFonts w:ascii="Calibri" w:eastAsia="Times New Roman" w:hAnsi="Calibri" w:cs="Calibri"/>
          <w:lang w:eastAsia="en-GB"/>
        </w:rPr>
        <w:t xml:space="preserve"> pivotal at Blyton cum Laughton including through the teaching of religious education. </w:t>
      </w:r>
    </w:p>
    <w:p w:rsidR="00DF0BCD" w:rsidRPr="00507746" w:rsidRDefault="00DF0BCD" w:rsidP="00DF0BCD">
      <w:pPr>
        <w:pStyle w:val="Default"/>
        <w:rPr>
          <w:rFonts w:asciiTheme="minorHAnsi" w:hAnsiTheme="minorHAnsi"/>
          <w:sz w:val="22"/>
          <w:szCs w:val="22"/>
        </w:rPr>
      </w:pPr>
      <w:r w:rsidRPr="00507746">
        <w:rPr>
          <w:rFonts w:asciiTheme="minorHAnsi" w:hAnsiTheme="minorHAnsi"/>
          <w:sz w:val="22"/>
          <w:szCs w:val="22"/>
        </w:rPr>
        <w:t xml:space="preserve">The school’s starting points are the two Attainment Targets in the county agreed syllabus: </w:t>
      </w:r>
    </w:p>
    <w:p w:rsidR="00DF0BCD" w:rsidRPr="00507746" w:rsidRDefault="00DF0BCD" w:rsidP="00DF0BCD">
      <w:pPr>
        <w:pStyle w:val="Default"/>
        <w:rPr>
          <w:rFonts w:asciiTheme="minorHAnsi" w:hAnsiTheme="minorHAnsi"/>
          <w:sz w:val="22"/>
          <w:szCs w:val="22"/>
        </w:rPr>
      </w:pPr>
      <w:r w:rsidRPr="00507746">
        <w:rPr>
          <w:rFonts w:asciiTheme="minorHAnsi" w:hAnsiTheme="minorHAnsi"/>
          <w:sz w:val="22"/>
          <w:szCs w:val="22"/>
        </w:rPr>
        <w:t>1. To produce pupils who are religiously literate and able to hold balanced and informed conversation about religion and belief</w:t>
      </w:r>
    </w:p>
    <w:p w:rsidR="00DF0BCD" w:rsidRPr="00507746" w:rsidRDefault="00DF0BCD" w:rsidP="00DF0BCD">
      <w:pPr>
        <w:pStyle w:val="Default"/>
        <w:rPr>
          <w:rFonts w:asciiTheme="minorHAnsi" w:hAnsiTheme="minorHAnsi"/>
          <w:sz w:val="22"/>
          <w:szCs w:val="22"/>
        </w:rPr>
      </w:pPr>
      <w:r w:rsidRPr="00507746">
        <w:rPr>
          <w:rFonts w:asciiTheme="minorHAnsi" w:hAnsiTheme="minorHAnsi"/>
          <w:sz w:val="22"/>
          <w:szCs w:val="22"/>
        </w:rPr>
        <w:t>2. Pupils should develop key skills in RE in order to enhance learning and this should be evident across key stages</w:t>
      </w:r>
    </w:p>
    <w:p w:rsidR="00DF0BCD" w:rsidRPr="00507746" w:rsidRDefault="00DF0BCD" w:rsidP="00E906E0">
      <w:pPr>
        <w:pStyle w:val="Default"/>
        <w:rPr>
          <w:rFonts w:asciiTheme="minorHAnsi" w:hAnsiTheme="minorHAnsi"/>
          <w:b/>
          <w:sz w:val="22"/>
          <w:szCs w:val="22"/>
        </w:rPr>
      </w:pPr>
    </w:p>
    <w:p w:rsidR="00E906E0" w:rsidRPr="00507746" w:rsidRDefault="009C6A76" w:rsidP="00E906E0">
      <w:pPr>
        <w:pStyle w:val="Default"/>
        <w:rPr>
          <w:rFonts w:asciiTheme="minorHAnsi" w:hAnsiTheme="minorHAnsi"/>
          <w:b/>
          <w:sz w:val="22"/>
          <w:szCs w:val="22"/>
        </w:rPr>
      </w:pPr>
      <w:r w:rsidRPr="00507746">
        <w:rPr>
          <w:rFonts w:asciiTheme="minorHAnsi" w:hAnsiTheme="minorHAnsi"/>
          <w:b/>
          <w:sz w:val="22"/>
          <w:szCs w:val="22"/>
        </w:rPr>
        <w:t xml:space="preserve">RE at </w:t>
      </w:r>
      <w:proofErr w:type="spellStart"/>
      <w:r w:rsidRPr="00507746">
        <w:rPr>
          <w:rFonts w:asciiTheme="minorHAnsi" w:hAnsiTheme="minorHAnsi"/>
          <w:b/>
          <w:sz w:val="22"/>
          <w:szCs w:val="22"/>
        </w:rPr>
        <w:t>BcL</w:t>
      </w:r>
      <w:proofErr w:type="spellEnd"/>
      <w:r w:rsidR="00443F8D" w:rsidRPr="00507746">
        <w:rPr>
          <w:rFonts w:asciiTheme="minorHAnsi" w:hAnsiTheme="minorHAnsi"/>
          <w:b/>
          <w:sz w:val="22"/>
          <w:szCs w:val="22"/>
        </w:rPr>
        <w:t xml:space="preserve">: </w:t>
      </w:r>
    </w:p>
    <w:p w:rsidR="00443F8D" w:rsidRPr="00507746" w:rsidRDefault="00443F8D" w:rsidP="00443F8D">
      <w:pPr>
        <w:pStyle w:val="Default"/>
        <w:numPr>
          <w:ilvl w:val="0"/>
          <w:numId w:val="9"/>
        </w:numPr>
        <w:rPr>
          <w:rFonts w:asciiTheme="minorHAnsi" w:hAnsiTheme="minorHAnsi" w:cstheme="minorHAnsi"/>
          <w:b/>
          <w:sz w:val="22"/>
          <w:szCs w:val="22"/>
        </w:rPr>
      </w:pPr>
      <w:r w:rsidRPr="00507746">
        <w:rPr>
          <w:rFonts w:asciiTheme="minorHAnsi" w:hAnsiTheme="minorHAnsi" w:cstheme="minorHAnsi"/>
          <w:sz w:val="22"/>
          <w:szCs w:val="22"/>
        </w:rPr>
        <w:t>develop</w:t>
      </w:r>
      <w:r w:rsidR="009C6A76" w:rsidRPr="00507746">
        <w:rPr>
          <w:rFonts w:asciiTheme="minorHAnsi" w:hAnsiTheme="minorHAnsi" w:cstheme="minorHAnsi"/>
          <w:sz w:val="22"/>
          <w:szCs w:val="22"/>
        </w:rPr>
        <w:t>s</w:t>
      </w:r>
      <w:r w:rsidRPr="00507746">
        <w:rPr>
          <w:rFonts w:asciiTheme="minorHAnsi" w:hAnsiTheme="minorHAnsi" w:cstheme="minorHAnsi"/>
          <w:sz w:val="22"/>
          <w:szCs w:val="22"/>
        </w:rPr>
        <w:t xml:space="preserve"> pupils’ knowledge and understanding of Christianity as well as other principal religions and world views </w:t>
      </w:r>
    </w:p>
    <w:p w:rsidR="00443F8D" w:rsidRPr="00507746" w:rsidRDefault="00443F8D" w:rsidP="00443F8D">
      <w:pPr>
        <w:pStyle w:val="Default"/>
        <w:numPr>
          <w:ilvl w:val="0"/>
          <w:numId w:val="9"/>
        </w:numPr>
        <w:rPr>
          <w:rFonts w:asciiTheme="minorHAnsi" w:hAnsiTheme="minorHAnsi" w:cstheme="minorHAnsi"/>
          <w:b/>
          <w:sz w:val="22"/>
          <w:szCs w:val="22"/>
        </w:rPr>
      </w:pPr>
      <w:r w:rsidRPr="00507746">
        <w:rPr>
          <w:rFonts w:asciiTheme="minorHAnsi" w:hAnsiTheme="minorHAnsi" w:cstheme="minorHAnsi"/>
          <w:sz w:val="22"/>
          <w:szCs w:val="22"/>
        </w:rPr>
        <w:t>focus</w:t>
      </w:r>
      <w:r w:rsidR="009C6A76" w:rsidRPr="00507746">
        <w:rPr>
          <w:rFonts w:asciiTheme="minorHAnsi" w:hAnsiTheme="minorHAnsi" w:cstheme="minorHAnsi"/>
          <w:sz w:val="22"/>
          <w:szCs w:val="22"/>
        </w:rPr>
        <w:t>es</w:t>
      </w:r>
      <w:r w:rsidRPr="00507746">
        <w:rPr>
          <w:rFonts w:asciiTheme="minorHAnsi" w:hAnsiTheme="minorHAnsi" w:cstheme="minorHAnsi"/>
          <w:sz w:val="22"/>
          <w:szCs w:val="22"/>
        </w:rPr>
        <w:t xml:space="preserve"> on concepts as well as content, within the co</w:t>
      </w:r>
      <w:r w:rsidRPr="00507746">
        <w:rPr>
          <w:rFonts w:asciiTheme="minorHAnsi" w:hAnsiTheme="minorHAnsi" w:cstheme="minorHAnsi"/>
          <w:sz w:val="22"/>
          <w:szCs w:val="22"/>
        </w:rPr>
        <w:t>ntext of enquiry based learning</w:t>
      </w:r>
    </w:p>
    <w:p w:rsidR="00443F8D" w:rsidRPr="00507746" w:rsidRDefault="00443F8D" w:rsidP="00443F8D">
      <w:pPr>
        <w:pStyle w:val="Default"/>
        <w:numPr>
          <w:ilvl w:val="0"/>
          <w:numId w:val="9"/>
        </w:numPr>
        <w:rPr>
          <w:rFonts w:asciiTheme="minorHAnsi" w:hAnsiTheme="minorHAnsi" w:cstheme="minorHAnsi"/>
          <w:b/>
          <w:sz w:val="22"/>
          <w:szCs w:val="22"/>
        </w:rPr>
      </w:pPr>
      <w:r w:rsidRPr="00507746">
        <w:rPr>
          <w:rFonts w:asciiTheme="minorHAnsi" w:hAnsiTheme="minorHAnsi" w:cstheme="minorHAnsi"/>
          <w:sz w:val="22"/>
          <w:szCs w:val="22"/>
        </w:rPr>
        <w:t>explore</w:t>
      </w:r>
      <w:r w:rsidR="009C6A76" w:rsidRPr="00507746">
        <w:rPr>
          <w:rFonts w:asciiTheme="minorHAnsi" w:hAnsiTheme="minorHAnsi" w:cstheme="minorHAnsi"/>
          <w:sz w:val="22"/>
          <w:szCs w:val="22"/>
        </w:rPr>
        <w:t>s</w:t>
      </w:r>
      <w:r w:rsidRPr="00507746">
        <w:rPr>
          <w:rFonts w:asciiTheme="minorHAnsi" w:hAnsiTheme="minorHAnsi" w:cstheme="minorHAnsi"/>
          <w:sz w:val="22"/>
          <w:szCs w:val="22"/>
        </w:rPr>
        <w:t xml:space="preserve"> authentic religi</w:t>
      </w:r>
      <w:r w:rsidRPr="00507746">
        <w:rPr>
          <w:rFonts w:asciiTheme="minorHAnsi" w:hAnsiTheme="minorHAnsi" w:cstheme="minorHAnsi"/>
          <w:sz w:val="22"/>
          <w:szCs w:val="22"/>
        </w:rPr>
        <w:t>ous material, e.g. sacred texts</w:t>
      </w:r>
    </w:p>
    <w:p w:rsidR="00443F8D" w:rsidRPr="00507746" w:rsidRDefault="00443F8D" w:rsidP="00443F8D">
      <w:pPr>
        <w:pStyle w:val="Default"/>
        <w:numPr>
          <w:ilvl w:val="0"/>
          <w:numId w:val="9"/>
        </w:numPr>
        <w:rPr>
          <w:rFonts w:asciiTheme="minorHAnsi" w:hAnsiTheme="minorHAnsi" w:cstheme="minorHAnsi"/>
          <w:b/>
          <w:sz w:val="22"/>
          <w:szCs w:val="22"/>
        </w:rPr>
      </w:pPr>
      <w:r w:rsidRPr="00507746">
        <w:rPr>
          <w:rFonts w:asciiTheme="minorHAnsi" w:hAnsiTheme="minorHAnsi" w:cstheme="minorHAnsi"/>
          <w:sz w:val="22"/>
          <w:szCs w:val="22"/>
        </w:rPr>
        <w:t>reflect</w:t>
      </w:r>
      <w:r w:rsidR="009C6A76" w:rsidRPr="00507746">
        <w:rPr>
          <w:rFonts w:asciiTheme="minorHAnsi" w:hAnsiTheme="minorHAnsi" w:cstheme="minorHAnsi"/>
          <w:sz w:val="22"/>
          <w:szCs w:val="22"/>
        </w:rPr>
        <w:t>s</w:t>
      </w:r>
      <w:r w:rsidRPr="00507746">
        <w:rPr>
          <w:rFonts w:asciiTheme="minorHAnsi" w:hAnsiTheme="minorHAnsi" w:cstheme="minorHAnsi"/>
          <w:sz w:val="22"/>
          <w:szCs w:val="22"/>
        </w:rPr>
        <w:t xml:space="preserve"> diversity in terms of the changing religious landscape of the UK (see 2011 census below) so that they are prep</w:t>
      </w:r>
      <w:r w:rsidRPr="00507746">
        <w:rPr>
          <w:rFonts w:asciiTheme="minorHAnsi" w:hAnsiTheme="minorHAnsi" w:cstheme="minorHAnsi"/>
          <w:sz w:val="22"/>
          <w:szCs w:val="22"/>
        </w:rPr>
        <w:t>ared for life in modern Britain</w:t>
      </w:r>
    </w:p>
    <w:p w:rsidR="00443F8D" w:rsidRPr="00507746" w:rsidRDefault="00443F8D" w:rsidP="00443F8D">
      <w:pPr>
        <w:pStyle w:val="Default"/>
        <w:numPr>
          <w:ilvl w:val="0"/>
          <w:numId w:val="9"/>
        </w:numPr>
        <w:rPr>
          <w:rFonts w:asciiTheme="minorHAnsi" w:hAnsiTheme="minorHAnsi" w:cstheme="minorHAnsi"/>
          <w:b/>
          <w:sz w:val="22"/>
          <w:szCs w:val="22"/>
        </w:rPr>
      </w:pPr>
      <w:r w:rsidRPr="00507746">
        <w:rPr>
          <w:rFonts w:asciiTheme="minorHAnsi" w:hAnsiTheme="minorHAnsi" w:cstheme="minorHAnsi"/>
          <w:sz w:val="22"/>
          <w:szCs w:val="22"/>
        </w:rPr>
        <w:t>engage</w:t>
      </w:r>
      <w:r w:rsidR="009C6A76" w:rsidRPr="00507746">
        <w:rPr>
          <w:rFonts w:asciiTheme="minorHAnsi" w:hAnsiTheme="minorHAnsi" w:cstheme="minorHAnsi"/>
          <w:sz w:val="22"/>
          <w:szCs w:val="22"/>
        </w:rPr>
        <w:t>s</w:t>
      </w:r>
      <w:r w:rsidRPr="00507746">
        <w:rPr>
          <w:rFonts w:asciiTheme="minorHAnsi" w:hAnsiTheme="minorHAnsi" w:cstheme="minorHAnsi"/>
          <w:sz w:val="22"/>
          <w:szCs w:val="22"/>
        </w:rPr>
        <w:t xml:space="preserve"> and challenge</w:t>
      </w:r>
      <w:r w:rsidR="009C6A76" w:rsidRPr="00507746">
        <w:rPr>
          <w:rFonts w:asciiTheme="minorHAnsi" w:hAnsiTheme="minorHAnsi" w:cstheme="minorHAnsi"/>
          <w:sz w:val="22"/>
          <w:szCs w:val="22"/>
        </w:rPr>
        <w:t>s</w:t>
      </w:r>
      <w:r w:rsidRPr="00507746">
        <w:rPr>
          <w:rFonts w:asciiTheme="minorHAnsi" w:hAnsiTheme="minorHAnsi" w:cstheme="minorHAnsi"/>
          <w:sz w:val="22"/>
          <w:szCs w:val="22"/>
        </w:rPr>
        <w:t xml:space="preserve"> pupils</w:t>
      </w:r>
    </w:p>
    <w:p w:rsidR="00443F8D" w:rsidRPr="00507746" w:rsidRDefault="00443F8D" w:rsidP="00443F8D">
      <w:pPr>
        <w:pStyle w:val="Default"/>
        <w:numPr>
          <w:ilvl w:val="0"/>
          <w:numId w:val="9"/>
        </w:numPr>
        <w:rPr>
          <w:rFonts w:asciiTheme="minorHAnsi" w:hAnsiTheme="minorHAnsi" w:cstheme="minorHAnsi"/>
          <w:b/>
          <w:sz w:val="22"/>
          <w:szCs w:val="22"/>
        </w:rPr>
      </w:pPr>
      <w:r w:rsidRPr="00507746">
        <w:rPr>
          <w:rFonts w:asciiTheme="minorHAnsi" w:hAnsiTheme="minorHAnsi" w:cstheme="minorHAnsi"/>
          <w:sz w:val="22"/>
          <w:szCs w:val="22"/>
        </w:rPr>
        <w:t>reflect pupils’ own experiences and prov</w:t>
      </w:r>
      <w:r w:rsidRPr="00507746">
        <w:rPr>
          <w:rFonts w:asciiTheme="minorHAnsi" w:hAnsiTheme="minorHAnsi" w:cstheme="minorHAnsi"/>
          <w:sz w:val="22"/>
          <w:szCs w:val="22"/>
        </w:rPr>
        <w:t>ide a safe space for discussion</w:t>
      </w:r>
    </w:p>
    <w:p w:rsidR="00443F8D" w:rsidRPr="00507746" w:rsidRDefault="00443F8D" w:rsidP="00443F8D">
      <w:pPr>
        <w:pStyle w:val="Default"/>
        <w:numPr>
          <w:ilvl w:val="0"/>
          <w:numId w:val="9"/>
        </w:numPr>
        <w:rPr>
          <w:rFonts w:asciiTheme="minorHAnsi" w:hAnsiTheme="minorHAnsi" w:cstheme="minorHAnsi"/>
          <w:b/>
          <w:sz w:val="22"/>
          <w:szCs w:val="22"/>
        </w:rPr>
      </w:pPr>
      <w:r w:rsidRPr="00507746">
        <w:rPr>
          <w:rFonts w:asciiTheme="minorHAnsi" w:hAnsiTheme="minorHAnsi" w:cstheme="minorHAnsi"/>
          <w:sz w:val="22"/>
          <w:szCs w:val="22"/>
        </w:rPr>
        <w:t>present</w:t>
      </w:r>
      <w:r w:rsidR="009C6A76" w:rsidRPr="00507746">
        <w:rPr>
          <w:rFonts w:asciiTheme="minorHAnsi" w:hAnsiTheme="minorHAnsi" w:cstheme="minorHAnsi"/>
          <w:sz w:val="22"/>
          <w:szCs w:val="22"/>
        </w:rPr>
        <w:t>s</w:t>
      </w:r>
      <w:r w:rsidRPr="00507746">
        <w:rPr>
          <w:rFonts w:asciiTheme="minorHAnsi" w:hAnsiTheme="minorHAnsi" w:cstheme="minorHAnsi"/>
          <w:sz w:val="22"/>
          <w:szCs w:val="22"/>
        </w:rPr>
        <w:t xml:space="preserve"> religious belief as a real, lived phenomenon, not something </w:t>
      </w:r>
      <w:r w:rsidRPr="00507746">
        <w:rPr>
          <w:rFonts w:asciiTheme="minorHAnsi" w:hAnsiTheme="minorHAnsi" w:cstheme="minorHAnsi"/>
          <w:sz w:val="22"/>
          <w:szCs w:val="22"/>
        </w:rPr>
        <w:t>exotic or belonging to the past</w:t>
      </w:r>
    </w:p>
    <w:p w:rsidR="00443F8D" w:rsidRPr="00507746" w:rsidRDefault="00443F8D" w:rsidP="00443F8D">
      <w:pPr>
        <w:pStyle w:val="Default"/>
        <w:numPr>
          <w:ilvl w:val="0"/>
          <w:numId w:val="9"/>
        </w:numPr>
        <w:rPr>
          <w:rFonts w:asciiTheme="minorHAnsi" w:hAnsiTheme="minorHAnsi" w:cstheme="minorHAnsi"/>
          <w:b/>
          <w:sz w:val="22"/>
          <w:szCs w:val="22"/>
        </w:rPr>
      </w:pPr>
      <w:r w:rsidRPr="00507746">
        <w:rPr>
          <w:rFonts w:asciiTheme="minorHAnsi" w:hAnsiTheme="minorHAnsi" w:cstheme="minorHAnsi"/>
          <w:sz w:val="22"/>
          <w:szCs w:val="22"/>
        </w:rPr>
        <w:t>take</w:t>
      </w:r>
      <w:r w:rsidR="009C6A76" w:rsidRPr="00507746">
        <w:rPr>
          <w:rFonts w:asciiTheme="minorHAnsi" w:hAnsiTheme="minorHAnsi" w:cstheme="minorHAnsi"/>
          <w:sz w:val="22"/>
          <w:szCs w:val="22"/>
        </w:rPr>
        <w:t>s</w:t>
      </w:r>
      <w:r w:rsidRPr="00507746">
        <w:rPr>
          <w:rFonts w:asciiTheme="minorHAnsi" w:hAnsiTheme="minorHAnsi" w:cstheme="minorHAnsi"/>
          <w:sz w:val="22"/>
          <w:szCs w:val="22"/>
        </w:rPr>
        <w:t xml:space="preserve"> into account the increase in the number of people with non-r</w:t>
      </w:r>
      <w:r w:rsidRPr="00507746">
        <w:rPr>
          <w:rFonts w:asciiTheme="minorHAnsi" w:hAnsiTheme="minorHAnsi" w:cstheme="minorHAnsi"/>
          <w:sz w:val="22"/>
          <w:szCs w:val="22"/>
        </w:rPr>
        <w:t>eligious beliefs and identities</w:t>
      </w:r>
    </w:p>
    <w:p w:rsidR="00443F8D" w:rsidRPr="00507746" w:rsidRDefault="00443F8D" w:rsidP="00443F8D">
      <w:pPr>
        <w:pStyle w:val="Default"/>
        <w:numPr>
          <w:ilvl w:val="0"/>
          <w:numId w:val="9"/>
        </w:numPr>
        <w:rPr>
          <w:rFonts w:asciiTheme="minorHAnsi" w:hAnsiTheme="minorHAnsi" w:cstheme="minorHAnsi"/>
          <w:b/>
          <w:sz w:val="22"/>
          <w:szCs w:val="22"/>
        </w:rPr>
      </w:pPr>
      <w:r w:rsidRPr="00507746">
        <w:rPr>
          <w:rFonts w:asciiTheme="minorHAnsi" w:hAnsiTheme="minorHAnsi" w:cstheme="minorHAnsi"/>
          <w:sz w:val="22"/>
          <w:szCs w:val="22"/>
        </w:rPr>
        <w:t>provide</w:t>
      </w:r>
      <w:r w:rsidR="009C6A76" w:rsidRPr="00507746">
        <w:rPr>
          <w:rFonts w:asciiTheme="minorHAnsi" w:hAnsiTheme="minorHAnsi" w:cstheme="minorHAnsi"/>
          <w:sz w:val="22"/>
          <w:szCs w:val="22"/>
        </w:rPr>
        <w:t>s</w:t>
      </w:r>
      <w:r w:rsidRPr="00507746">
        <w:rPr>
          <w:rFonts w:asciiTheme="minorHAnsi" w:hAnsiTheme="minorHAnsi" w:cstheme="minorHAnsi"/>
          <w:sz w:val="22"/>
          <w:szCs w:val="22"/>
        </w:rPr>
        <w:t xml:space="preserve"> opportunities for personal reflection and spi</w:t>
      </w:r>
      <w:r w:rsidRPr="00507746">
        <w:rPr>
          <w:rFonts w:asciiTheme="minorHAnsi" w:hAnsiTheme="minorHAnsi" w:cstheme="minorHAnsi"/>
          <w:sz w:val="22"/>
          <w:szCs w:val="22"/>
        </w:rPr>
        <w:t>ritual development</w:t>
      </w:r>
    </w:p>
    <w:p w:rsidR="00443F8D" w:rsidRPr="00507746" w:rsidRDefault="00443F8D" w:rsidP="00443F8D">
      <w:pPr>
        <w:pStyle w:val="Default"/>
        <w:numPr>
          <w:ilvl w:val="0"/>
          <w:numId w:val="9"/>
        </w:numPr>
        <w:rPr>
          <w:rFonts w:asciiTheme="minorHAnsi" w:hAnsiTheme="minorHAnsi" w:cstheme="minorHAnsi"/>
          <w:b/>
          <w:sz w:val="22"/>
          <w:szCs w:val="22"/>
        </w:rPr>
      </w:pPr>
      <w:r w:rsidRPr="00507746">
        <w:rPr>
          <w:rFonts w:asciiTheme="minorHAnsi" w:hAnsiTheme="minorHAnsi" w:cstheme="minorHAnsi"/>
          <w:sz w:val="22"/>
          <w:szCs w:val="22"/>
        </w:rPr>
        <w:t>help</w:t>
      </w:r>
      <w:r w:rsidR="009C6A76" w:rsidRPr="00507746">
        <w:rPr>
          <w:rFonts w:asciiTheme="minorHAnsi" w:hAnsiTheme="minorHAnsi" w:cstheme="minorHAnsi"/>
          <w:sz w:val="22"/>
          <w:szCs w:val="22"/>
        </w:rPr>
        <w:t>s</w:t>
      </w:r>
      <w:r w:rsidRPr="00507746">
        <w:rPr>
          <w:rFonts w:asciiTheme="minorHAnsi" w:hAnsiTheme="minorHAnsi" w:cstheme="minorHAnsi"/>
          <w:sz w:val="22"/>
          <w:szCs w:val="22"/>
        </w:rPr>
        <w:t xml:space="preserve"> to prepare pupils for adult life, enabling them to develop respect and sensitivity for others</w:t>
      </w:r>
    </w:p>
    <w:p w:rsidR="00443F8D" w:rsidRPr="00507746" w:rsidRDefault="00443F8D" w:rsidP="00443F8D">
      <w:pPr>
        <w:pStyle w:val="Default"/>
        <w:rPr>
          <w:rFonts w:asciiTheme="minorHAnsi" w:hAnsiTheme="minorHAnsi" w:cstheme="minorHAnsi"/>
          <w:sz w:val="22"/>
          <w:szCs w:val="22"/>
        </w:rPr>
      </w:pPr>
    </w:p>
    <w:p w:rsidR="009C6A76" w:rsidRPr="00507746" w:rsidRDefault="009C6A76" w:rsidP="00443F8D">
      <w:pPr>
        <w:pStyle w:val="Default"/>
        <w:rPr>
          <w:rFonts w:asciiTheme="minorHAnsi" w:hAnsiTheme="minorHAnsi" w:cstheme="minorHAnsi"/>
          <w:b/>
          <w:sz w:val="22"/>
          <w:szCs w:val="22"/>
        </w:rPr>
      </w:pPr>
    </w:p>
    <w:p w:rsidR="009C6A76" w:rsidRPr="00507746" w:rsidRDefault="009C6A76" w:rsidP="00443F8D">
      <w:pPr>
        <w:pStyle w:val="Default"/>
        <w:rPr>
          <w:rFonts w:asciiTheme="minorHAnsi" w:hAnsiTheme="minorHAnsi" w:cstheme="minorHAnsi"/>
          <w:b/>
          <w:sz w:val="22"/>
          <w:szCs w:val="22"/>
        </w:rPr>
      </w:pPr>
    </w:p>
    <w:p w:rsidR="00443F8D" w:rsidRPr="00507746" w:rsidRDefault="00443F8D" w:rsidP="00443F8D">
      <w:pPr>
        <w:pStyle w:val="Default"/>
        <w:rPr>
          <w:rFonts w:asciiTheme="minorHAnsi" w:hAnsiTheme="minorHAnsi" w:cstheme="minorHAnsi"/>
          <w:b/>
          <w:sz w:val="22"/>
          <w:szCs w:val="22"/>
        </w:rPr>
      </w:pPr>
      <w:r w:rsidRPr="00507746">
        <w:rPr>
          <w:rFonts w:asciiTheme="minorHAnsi" w:hAnsiTheme="minorHAnsi" w:cstheme="minorHAnsi"/>
          <w:b/>
          <w:sz w:val="22"/>
          <w:szCs w:val="22"/>
        </w:rPr>
        <w:lastRenderedPageBreak/>
        <w:t>RE</w:t>
      </w:r>
      <w:r w:rsidR="009C6A76" w:rsidRPr="00507746">
        <w:rPr>
          <w:rFonts w:asciiTheme="minorHAnsi" w:hAnsiTheme="minorHAnsi" w:cstheme="minorHAnsi"/>
          <w:b/>
          <w:sz w:val="22"/>
          <w:szCs w:val="22"/>
        </w:rPr>
        <w:t xml:space="preserve"> skills: </w:t>
      </w:r>
    </w:p>
    <w:p w:rsidR="00F9730E" w:rsidRPr="00507746" w:rsidRDefault="009C6A76" w:rsidP="00F9730E">
      <w:pPr>
        <w:pStyle w:val="Default"/>
        <w:rPr>
          <w:rFonts w:asciiTheme="minorHAnsi" w:hAnsiTheme="minorHAnsi" w:cstheme="minorHAnsi"/>
          <w:sz w:val="22"/>
          <w:szCs w:val="22"/>
        </w:rPr>
      </w:pPr>
      <w:r w:rsidRPr="00507746">
        <w:rPr>
          <w:rFonts w:asciiTheme="minorHAnsi" w:hAnsiTheme="minorHAnsi" w:cstheme="minorHAnsi"/>
          <w:sz w:val="22"/>
          <w:szCs w:val="22"/>
        </w:rPr>
        <w:t xml:space="preserve">Pupils </w:t>
      </w:r>
      <w:r w:rsidR="00443F8D" w:rsidRPr="00507746">
        <w:rPr>
          <w:rFonts w:asciiTheme="minorHAnsi" w:hAnsiTheme="minorHAnsi" w:cstheme="minorHAnsi"/>
          <w:sz w:val="22"/>
          <w:szCs w:val="22"/>
        </w:rPr>
        <w:t>develop key skills in RE in order to enh</w:t>
      </w:r>
      <w:r w:rsidRPr="00507746">
        <w:rPr>
          <w:rFonts w:asciiTheme="minorHAnsi" w:hAnsiTheme="minorHAnsi" w:cstheme="minorHAnsi"/>
          <w:sz w:val="22"/>
          <w:szCs w:val="22"/>
        </w:rPr>
        <w:t>ance learning and this should be</w:t>
      </w:r>
      <w:r w:rsidR="00443F8D" w:rsidRPr="00507746">
        <w:rPr>
          <w:rFonts w:asciiTheme="minorHAnsi" w:hAnsiTheme="minorHAnsi" w:cstheme="minorHAnsi"/>
          <w:sz w:val="22"/>
          <w:szCs w:val="22"/>
        </w:rPr>
        <w:t xml:space="preserve"> evident across key stages: </w:t>
      </w:r>
    </w:p>
    <w:p w:rsidR="00F9730E" w:rsidRPr="00507746" w:rsidRDefault="00443F8D" w:rsidP="003E52BF">
      <w:pPr>
        <w:pStyle w:val="Default"/>
        <w:ind w:left="567" w:hanging="284"/>
        <w:rPr>
          <w:rFonts w:asciiTheme="minorHAnsi" w:hAnsiTheme="minorHAnsi" w:cstheme="minorHAnsi"/>
          <w:sz w:val="22"/>
          <w:szCs w:val="22"/>
        </w:rPr>
      </w:pPr>
      <w:r w:rsidRPr="00507746">
        <w:rPr>
          <w:rFonts w:asciiTheme="minorHAnsi" w:hAnsiTheme="minorHAnsi" w:cstheme="minorHAnsi"/>
          <w:sz w:val="22"/>
          <w:szCs w:val="22"/>
        </w:rPr>
        <w:t xml:space="preserve">1. </w:t>
      </w:r>
      <w:r w:rsidR="003E52BF" w:rsidRPr="00507746">
        <w:rPr>
          <w:rFonts w:asciiTheme="minorHAnsi" w:hAnsiTheme="minorHAnsi" w:cstheme="minorHAnsi"/>
          <w:sz w:val="22"/>
          <w:szCs w:val="22"/>
        </w:rPr>
        <w:t xml:space="preserve">  </w:t>
      </w:r>
      <w:r w:rsidRPr="00507746">
        <w:rPr>
          <w:rFonts w:asciiTheme="minorHAnsi" w:hAnsiTheme="minorHAnsi" w:cstheme="minorHAnsi"/>
          <w:sz w:val="22"/>
          <w:szCs w:val="22"/>
        </w:rPr>
        <w:t xml:space="preserve">Investigation and enquiry: asking relevant and increasingly deep questions; using a range of sources and </w:t>
      </w:r>
      <w:r w:rsidR="003E52BF" w:rsidRPr="00507746">
        <w:rPr>
          <w:rFonts w:asciiTheme="minorHAnsi" w:hAnsiTheme="minorHAnsi" w:cstheme="minorHAnsi"/>
          <w:sz w:val="22"/>
          <w:szCs w:val="22"/>
        </w:rPr>
        <w:t xml:space="preserve">   </w:t>
      </w:r>
      <w:r w:rsidRPr="00507746">
        <w:rPr>
          <w:rFonts w:asciiTheme="minorHAnsi" w:hAnsiTheme="minorHAnsi" w:cstheme="minorHAnsi"/>
          <w:sz w:val="22"/>
          <w:szCs w:val="22"/>
        </w:rPr>
        <w:t xml:space="preserve">evidence, including sacred texts; identifying </w:t>
      </w:r>
      <w:r w:rsidR="00F9730E" w:rsidRPr="00507746">
        <w:rPr>
          <w:rFonts w:asciiTheme="minorHAnsi" w:hAnsiTheme="minorHAnsi" w:cstheme="minorHAnsi"/>
          <w:sz w:val="22"/>
          <w:szCs w:val="22"/>
        </w:rPr>
        <w:t>and talking about key concepts.</w:t>
      </w:r>
    </w:p>
    <w:p w:rsidR="00F9730E" w:rsidRPr="00507746" w:rsidRDefault="00443F8D" w:rsidP="003E52BF">
      <w:pPr>
        <w:pStyle w:val="Default"/>
        <w:ind w:left="567" w:hanging="284"/>
        <w:rPr>
          <w:rFonts w:asciiTheme="minorHAnsi" w:hAnsiTheme="minorHAnsi" w:cstheme="minorHAnsi"/>
          <w:sz w:val="22"/>
          <w:szCs w:val="22"/>
        </w:rPr>
      </w:pPr>
      <w:r w:rsidRPr="00507746">
        <w:rPr>
          <w:rFonts w:asciiTheme="minorHAnsi" w:hAnsiTheme="minorHAnsi" w:cstheme="minorHAnsi"/>
          <w:sz w:val="22"/>
          <w:szCs w:val="22"/>
        </w:rPr>
        <w:t xml:space="preserve">2. Critical thinking and reflection: analysing information to form a judgement; reflecting on beliefs and practices, ultimate questions and experiences. </w:t>
      </w:r>
    </w:p>
    <w:p w:rsidR="00F9730E" w:rsidRPr="00507746" w:rsidRDefault="00443F8D" w:rsidP="003E52BF">
      <w:pPr>
        <w:pStyle w:val="Default"/>
        <w:ind w:left="567" w:hanging="284"/>
        <w:rPr>
          <w:rFonts w:asciiTheme="minorHAnsi" w:hAnsiTheme="minorHAnsi" w:cstheme="minorHAnsi"/>
          <w:sz w:val="22"/>
          <w:szCs w:val="22"/>
        </w:rPr>
      </w:pPr>
      <w:r w:rsidRPr="00507746">
        <w:rPr>
          <w:rFonts w:asciiTheme="minorHAnsi" w:hAnsiTheme="minorHAnsi" w:cstheme="minorHAnsi"/>
          <w:sz w:val="22"/>
          <w:szCs w:val="22"/>
        </w:rPr>
        <w:t>3. Empathy: considering the thoughts, feelings, experiences, attitudes, beliefs and values of others</w:t>
      </w:r>
      <w:proofErr w:type="gramStart"/>
      <w:r w:rsidRPr="00507746">
        <w:rPr>
          <w:rFonts w:asciiTheme="minorHAnsi" w:hAnsiTheme="minorHAnsi" w:cstheme="minorHAnsi"/>
          <w:sz w:val="22"/>
          <w:szCs w:val="22"/>
        </w:rPr>
        <w:t>;</w:t>
      </w:r>
      <w:proofErr w:type="gramEnd"/>
      <w:r w:rsidRPr="00507746">
        <w:rPr>
          <w:rFonts w:asciiTheme="minorHAnsi" w:hAnsiTheme="minorHAnsi" w:cstheme="minorHAnsi"/>
          <w:sz w:val="22"/>
          <w:szCs w:val="22"/>
        </w:rPr>
        <w:t xml:space="preserve"> seeing the world through the eyes of others. </w:t>
      </w:r>
    </w:p>
    <w:p w:rsidR="00F9730E" w:rsidRPr="00507746" w:rsidRDefault="00443F8D" w:rsidP="003E52BF">
      <w:pPr>
        <w:pStyle w:val="Default"/>
        <w:ind w:left="567" w:hanging="284"/>
        <w:rPr>
          <w:rFonts w:asciiTheme="minorHAnsi" w:hAnsiTheme="minorHAnsi" w:cstheme="minorHAnsi"/>
          <w:sz w:val="22"/>
          <w:szCs w:val="22"/>
        </w:rPr>
      </w:pPr>
      <w:r w:rsidRPr="00507746">
        <w:rPr>
          <w:rFonts w:asciiTheme="minorHAnsi" w:hAnsiTheme="minorHAnsi" w:cstheme="minorHAnsi"/>
          <w:sz w:val="22"/>
          <w:szCs w:val="22"/>
        </w:rPr>
        <w:t xml:space="preserve">4. Interpretation: interpreting religious language and the meaning of sacred texts; drawing meaning from, for example, artefacts and symbols. </w:t>
      </w:r>
    </w:p>
    <w:p w:rsidR="00443F8D" w:rsidRPr="00507746" w:rsidRDefault="00443F8D" w:rsidP="00F9730E">
      <w:pPr>
        <w:pStyle w:val="Default"/>
        <w:ind w:left="567" w:hanging="283"/>
        <w:rPr>
          <w:rFonts w:asciiTheme="minorHAnsi" w:hAnsiTheme="minorHAnsi" w:cstheme="minorHAnsi"/>
          <w:sz w:val="22"/>
          <w:szCs w:val="22"/>
        </w:rPr>
      </w:pPr>
      <w:r w:rsidRPr="00507746">
        <w:rPr>
          <w:rFonts w:asciiTheme="minorHAnsi" w:hAnsiTheme="minorHAnsi" w:cstheme="minorHAnsi"/>
          <w:sz w:val="22"/>
          <w:szCs w:val="22"/>
        </w:rPr>
        <w:t>5. Analysis: distinguishing between opinion, belief and fact; distinguishing between the features of different religions. 6. Evaluation: enquiring into religious issues and drawing conclusions with reference to experience, reason, evidence and dialogue</w:t>
      </w:r>
      <w:r w:rsidRPr="00507746">
        <w:rPr>
          <w:sz w:val="22"/>
          <w:szCs w:val="22"/>
        </w:rPr>
        <w:t>.</w:t>
      </w:r>
    </w:p>
    <w:p w:rsidR="00747634" w:rsidRPr="00507746" w:rsidRDefault="00747634" w:rsidP="00747634">
      <w:pPr>
        <w:widowControl w:val="0"/>
        <w:ind w:left="391" w:hanging="391"/>
        <w:rPr>
          <w:b/>
          <w:bCs/>
          <w:color w:val="000000"/>
          <w:u w:val="single"/>
        </w:rPr>
      </w:pPr>
      <w:r w:rsidRPr="00507746">
        <w:rPr>
          <w:b/>
          <w:bCs/>
          <w:u w:val="single"/>
        </w:rPr>
        <w:t> </w:t>
      </w:r>
    </w:p>
    <w:p w:rsidR="009C6A76" w:rsidRPr="00507746" w:rsidRDefault="009C6A76" w:rsidP="009C6A76">
      <w:pPr>
        <w:pStyle w:val="Default"/>
        <w:rPr>
          <w:rFonts w:asciiTheme="minorHAnsi" w:hAnsiTheme="minorHAnsi"/>
          <w:b/>
          <w:bCs/>
          <w:sz w:val="22"/>
          <w:szCs w:val="22"/>
          <w:u w:val="single"/>
        </w:rPr>
      </w:pPr>
      <w:proofErr w:type="spellStart"/>
      <w:r w:rsidRPr="00507746">
        <w:rPr>
          <w:rFonts w:asciiTheme="minorHAnsi" w:hAnsiTheme="minorHAnsi"/>
          <w:b/>
          <w:bCs/>
          <w:sz w:val="22"/>
          <w:szCs w:val="22"/>
          <w:u w:val="single"/>
        </w:rPr>
        <w:t>BcL</w:t>
      </w:r>
      <w:proofErr w:type="spellEnd"/>
      <w:r w:rsidRPr="00507746">
        <w:rPr>
          <w:rFonts w:asciiTheme="minorHAnsi" w:hAnsiTheme="minorHAnsi"/>
          <w:b/>
          <w:bCs/>
          <w:sz w:val="22"/>
          <w:szCs w:val="22"/>
          <w:u w:val="single"/>
        </w:rPr>
        <w:t xml:space="preserve"> RE Curriculum Implementation </w:t>
      </w:r>
    </w:p>
    <w:p w:rsidR="009C6A76" w:rsidRPr="00507746" w:rsidRDefault="009C6A76" w:rsidP="009C6A76">
      <w:pPr>
        <w:pStyle w:val="Default"/>
        <w:rPr>
          <w:rFonts w:asciiTheme="minorHAnsi" w:hAnsiTheme="minorHAnsi"/>
          <w:sz w:val="22"/>
          <w:szCs w:val="22"/>
        </w:rPr>
      </w:pPr>
    </w:p>
    <w:p w:rsidR="009C6A76" w:rsidRPr="00507746" w:rsidRDefault="009C6A76" w:rsidP="009C6A76">
      <w:pPr>
        <w:pStyle w:val="Default"/>
        <w:rPr>
          <w:rFonts w:asciiTheme="minorHAnsi" w:hAnsiTheme="minorHAnsi"/>
          <w:sz w:val="22"/>
          <w:szCs w:val="22"/>
        </w:rPr>
      </w:pPr>
      <w:r w:rsidRPr="00507746">
        <w:rPr>
          <w:rFonts w:asciiTheme="minorHAnsi" w:hAnsiTheme="minorHAnsi"/>
          <w:sz w:val="22"/>
          <w:szCs w:val="22"/>
        </w:rPr>
        <w:t xml:space="preserve">In RE, we will implement our curriculum by providing an ambitious, broad and balanced </w:t>
      </w:r>
      <w:proofErr w:type="gramStart"/>
      <w:r w:rsidRPr="00507746">
        <w:rPr>
          <w:rFonts w:asciiTheme="minorHAnsi" w:hAnsiTheme="minorHAnsi"/>
          <w:sz w:val="22"/>
          <w:szCs w:val="22"/>
        </w:rPr>
        <w:t>approach which</w:t>
      </w:r>
      <w:proofErr w:type="gramEnd"/>
      <w:r w:rsidRPr="00507746">
        <w:rPr>
          <w:rFonts w:asciiTheme="minorHAnsi" w:hAnsiTheme="minorHAnsi"/>
          <w:sz w:val="22"/>
          <w:szCs w:val="22"/>
        </w:rPr>
        <w:t xml:space="preserve"> will support each one of us to become successful learners. We do this through: </w:t>
      </w:r>
    </w:p>
    <w:p w:rsidR="009C6A76" w:rsidRPr="00507746" w:rsidRDefault="009C6A76" w:rsidP="009C6A76">
      <w:pPr>
        <w:pStyle w:val="Default"/>
        <w:rPr>
          <w:rFonts w:asciiTheme="minorHAnsi" w:hAnsiTheme="minorHAnsi"/>
          <w:sz w:val="22"/>
          <w:szCs w:val="22"/>
        </w:rPr>
      </w:pPr>
    </w:p>
    <w:p w:rsidR="00DF21D2" w:rsidRPr="00507746" w:rsidRDefault="009C6A76" w:rsidP="00DF21D2">
      <w:pPr>
        <w:pStyle w:val="Default"/>
        <w:numPr>
          <w:ilvl w:val="0"/>
          <w:numId w:val="14"/>
        </w:numPr>
        <w:rPr>
          <w:rFonts w:asciiTheme="minorHAnsi" w:hAnsiTheme="minorHAnsi"/>
          <w:sz w:val="22"/>
          <w:szCs w:val="22"/>
        </w:rPr>
      </w:pPr>
      <w:r w:rsidRPr="00507746">
        <w:rPr>
          <w:rFonts w:asciiTheme="minorHAnsi" w:hAnsiTheme="minorHAnsi"/>
          <w:sz w:val="22"/>
          <w:szCs w:val="22"/>
        </w:rPr>
        <w:t xml:space="preserve">Providing Religious Education in accordance with the </w:t>
      </w:r>
      <w:r w:rsidRPr="00507746">
        <w:rPr>
          <w:rFonts w:asciiTheme="minorHAnsi" w:hAnsiTheme="minorHAnsi"/>
          <w:sz w:val="22"/>
          <w:szCs w:val="22"/>
        </w:rPr>
        <w:t>L</w:t>
      </w:r>
      <w:r w:rsidR="00DF21D2" w:rsidRPr="00507746">
        <w:rPr>
          <w:rFonts w:asciiTheme="minorHAnsi" w:hAnsiTheme="minorHAnsi"/>
          <w:sz w:val="22"/>
          <w:szCs w:val="22"/>
        </w:rPr>
        <w:t>ocally</w:t>
      </w:r>
      <w:r w:rsidRPr="00507746">
        <w:rPr>
          <w:rFonts w:asciiTheme="minorHAnsi" w:hAnsiTheme="minorHAnsi"/>
          <w:sz w:val="22"/>
          <w:szCs w:val="22"/>
        </w:rPr>
        <w:t xml:space="preserve"> Agreed Syllabus </w:t>
      </w:r>
      <w:r w:rsidR="00DF21D2" w:rsidRPr="00507746">
        <w:rPr>
          <w:rFonts w:asciiTheme="minorHAnsi" w:hAnsiTheme="minorHAnsi"/>
          <w:sz w:val="22"/>
          <w:szCs w:val="22"/>
        </w:rPr>
        <w:t xml:space="preserve">or Lincolnshire </w:t>
      </w:r>
      <w:r w:rsidRPr="00507746">
        <w:rPr>
          <w:rFonts w:asciiTheme="minorHAnsi" w:hAnsiTheme="minorHAnsi"/>
          <w:sz w:val="22"/>
          <w:szCs w:val="22"/>
        </w:rPr>
        <w:t>2023</w:t>
      </w:r>
      <w:r w:rsidR="00DF21D2" w:rsidRPr="00507746">
        <w:rPr>
          <w:rFonts w:asciiTheme="minorHAnsi" w:hAnsiTheme="minorHAnsi"/>
          <w:sz w:val="22"/>
          <w:szCs w:val="22"/>
        </w:rPr>
        <w:t xml:space="preserve"> to ensure that every pupil receives meaningful RE with challenge</w:t>
      </w:r>
    </w:p>
    <w:p w:rsidR="00DF21D2" w:rsidRPr="00507746" w:rsidRDefault="00DF21D2" w:rsidP="00DF21D2">
      <w:pPr>
        <w:pStyle w:val="Default"/>
        <w:numPr>
          <w:ilvl w:val="0"/>
          <w:numId w:val="14"/>
        </w:numPr>
        <w:rPr>
          <w:rFonts w:asciiTheme="minorHAnsi" w:hAnsiTheme="minorHAnsi"/>
          <w:sz w:val="22"/>
          <w:szCs w:val="22"/>
        </w:rPr>
      </w:pPr>
      <w:r w:rsidRPr="00507746">
        <w:rPr>
          <w:rFonts w:asciiTheme="minorHAnsi" w:hAnsiTheme="minorHAnsi"/>
          <w:sz w:val="22"/>
          <w:szCs w:val="22"/>
        </w:rPr>
        <w:t xml:space="preserve">Ensuring RE fulfils the statutory requirement of curriculum time, with the balance of faith being consistent to RE entitlement. </w:t>
      </w:r>
    </w:p>
    <w:p w:rsidR="00DF21D2" w:rsidRPr="00507746" w:rsidRDefault="00DF21D2" w:rsidP="00DF21D2">
      <w:pPr>
        <w:pStyle w:val="Default"/>
        <w:numPr>
          <w:ilvl w:val="0"/>
          <w:numId w:val="14"/>
        </w:numPr>
        <w:rPr>
          <w:rFonts w:asciiTheme="minorHAnsi" w:hAnsiTheme="minorHAnsi"/>
          <w:sz w:val="22"/>
          <w:szCs w:val="22"/>
        </w:rPr>
      </w:pPr>
      <w:r w:rsidRPr="00507746">
        <w:rPr>
          <w:rFonts w:asciiTheme="minorHAnsi" w:hAnsiTheme="minorHAnsi"/>
          <w:sz w:val="22"/>
          <w:szCs w:val="22"/>
        </w:rPr>
        <w:t>Ensuring children</w:t>
      </w:r>
      <w:r w:rsidR="009C6A76" w:rsidRPr="00507746">
        <w:rPr>
          <w:rFonts w:asciiTheme="minorHAnsi" w:hAnsiTheme="minorHAnsi"/>
          <w:sz w:val="22"/>
          <w:szCs w:val="22"/>
        </w:rPr>
        <w:t xml:space="preserve"> will meet each unit at least once based on a </w:t>
      </w:r>
      <w:proofErr w:type="gramStart"/>
      <w:r w:rsidR="009C6A76" w:rsidRPr="00507746">
        <w:rPr>
          <w:rFonts w:asciiTheme="minorHAnsi" w:hAnsiTheme="minorHAnsi"/>
          <w:sz w:val="22"/>
          <w:szCs w:val="22"/>
        </w:rPr>
        <w:t>two year</w:t>
      </w:r>
      <w:proofErr w:type="gramEnd"/>
      <w:r w:rsidR="009C6A76" w:rsidRPr="00507746">
        <w:rPr>
          <w:rFonts w:asciiTheme="minorHAnsi" w:hAnsiTheme="minorHAnsi"/>
          <w:sz w:val="22"/>
          <w:szCs w:val="22"/>
        </w:rPr>
        <w:t xml:space="preserve"> r</w:t>
      </w:r>
      <w:r w:rsidRPr="00507746">
        <w:rPr>
          <w:rFonts w:asciiTheme="minorHAnsi" w:hAnsiTheme="minorHAnsi"/>
          <w:sz w:val="22"/>
          <w:szCs w:val="22"/>
        </w:rPr>
        <w:t>olling programme in each phase.</w:t>
      </w:r>
    </w:p>
    <w:p w:rsidR="00DF21D2" w:rsidRPr="00507746" w:rsidRDefault="00DF21D2" w:rsidP="009C6A76">
      <w:pPr>
        <w:pStyle w:val="Default"/>
        <w:numPr>
          <w:ilvl w:val="0"/>
          <w:numId w:val="14"/>
        </w:numPr>
        <w:rPr>
          <w:rFonts w:asciiTheme="minorHAnsi" w:hAnsiTheme="minorHAnsi"/>
          <w:sz w:val="22"/>
          <w:szCs w:val="22"/>
        </w:rPr>
      </w:pPr>
      <w:r w:rsidRPr="00507746">
        <w:rPr>
          <w:rFonts w:asciiTheme="minorHAnsi" w:hAnsiTheme="minorHAnsi"/>
          <w:sz w:val="22"/>
          <w:szCs w:val="22"/>
        </w:rPr>
        <w:t xml:space="preserve">Encouraging </w:t>
      </w:r>
      <w:r w:rsidR="009C6A76" w:rsidRPr="00507746">
        <w:rPr>
          <w:rFonts w:asciiTheme="minorHAnsi" w:hAnsiTheme="minorHAnsi"/>
          <w:sz w:val="22"/>
          <w:szCs w:val="22"/>
        </w:rPr>
        <w:t xml:space="preserve">Foundation Stage children to reflect </w:t>
      </w:r>
      <w:proofErr w:type="gramStart"/>
      <w:r w:rsidR="009C6A76" w:rsidRPr="00507746">
        <w:rPr>
          <w:rFonts w:asciiTheme="minorHAnsi" w:hAnsiTheme="minorHAnsi"/>
          <w:sz w:val="22"/>
          <w:szCs w:val="22"/>
        </w:rPr>
        <w:t>upon and discuss their own experiences</w:t>
      </w:r>
      <w:proofErr w:type="gramEnd"/>
      <w:r w:rsidR="009C6A76" w:rsidRPr="00507746">
        <w:rPr>
          <w:rFonts w:asciiTheme="minorHAnsi" w:hAnsiTheme="minorHAnsi"/>
          <w:sz w:val="22"/>
          <w:szCs w:val="22"/>
        </w:rPr>
        <w:t xml:space="preserve"> and begin to relate these to themes in stories and religious teachings. </w:t>
      </w:r>
    </w:p>
    <w:p w:rsidR="00B64195" w:rsidRPr="00507746" w:rsidRDefault="00DF21D2" w:rsidP="009C6A76">
      <w:pPr>
        <w:pStyle w:val="Default"/>
        <w:numPr>
          <w:ilvl w:val="0"/>
          <w:numId w:val="14"/>
        </w:numPr>
        <w:rPr>
          <w:rFonts w:asciiTheme="minorHAnsi" w:hAnsiTheme="minorHAnsi"/>
          <w:sz w:val="22"/>
          <w:szCs w:val="22"/>
        </w:rPr>
      </w:pPr>
      <w:r w:rsidRPr="00507746">
        <w:rPr>
          <w:rFonts w:asciiTheme="minorHAnsi" w:hAnsiTheme="minorHAnsi"/>
          <w:sz w:val="22"/>
          <w:szCs w:val="22"/>
        </w:rPr>
        <w:t xml:space="preserve">The in-depth study of </w:t>
      </w:r>
      <w:r w:rsidR="00B64195" w:rsidRPr="00507746">
        <w:rPr>
          <w:rFonts w:asciiTheme="minorHAnsi" w:hAnsiTheme="minorHAnsi"/>
          <w:sz w:val="22"/>
          <w:szCs w:val="22"/>
        </w:rPr>
        <w:t>Christianity and Islam</w:t>
      </w:r>
      <w:r w:rsidRPr="00507746">
        <w:rPr>
          <w:rFonts w:asciiTheme="minorHAnsi" w:hAnsiTheme="minorHAnsi"/>
          <w:sz w:val="22"/>
          <w:szCs w:val="22"/>
        </w:rPr>
        <w:t xml:space="preserve"> in Key Stage 1</w:t>
      </w:r>
      <w:r w:rsidR="00B64195" w:rsidRPr="00507746">
        <w:rPr>
          <w:rFonts w:asciiTheme="minorHAnsi" w:hAnsiTheme="minorHAnsi"/>
          <w:sz w:val="22"/>
          <w:szCs w:val="22"/>
        </w:rPr>
        <w:t xml:space="preserve"> and</w:t>
      </w:r>
      <w:r w:rsidR="009C6A76" w:rsidRPr="00507746">
        <w:rPr>
          <w:rFonts w:asciiTheme="minorHAnsi" w:hAnsiTheme="minorHAnsi"/>
          <w:sz w:val="22"/>
          <w:szCs w:val="22"/>
        </w:rPr>
        <w:t xml:space="preserve"> Christianity, </w:t>
      </w:r>
      <w:r w:rsidR="00B64195" w:rsidRPr="00507746">
        <w:rPr>
          <w:rFonts w:asciiTheme="minorHAnsi" w:hAnsiTheme="minorHAnsi"/>
          <w:sz w:val="22"/>
          <w:szCs w:val="22"/>
        </w:rPr>
        <w:t xml:space="preserve">Islam and Hinduism at Key Stage 2 as well as providing opportunities for children to encounter other world religions and views. </w:t>
      </w:r>
    </w:p>
    <w:p w:rsidR="00B64195" w:rsidRPr="00507746" w:rsidRDefault="00B64195" w:rsidP="00B64195">
      <w:pPr>
        <w:pStyle w:val="Default"/>
        <w:numPr>
          <w:ilvl w:val="0"/>
          <w:numId w:val="14"/>
        </w:numPr>
        <w:rPr>
          <w:rFonts w:asciiTheme="minorHAnsi" w:hAnsiTheme="minorHAnsi"/>
          <w:sz w:val="22"/>
          <w:szCs w:val="22"/>
        </w:rPr>
      </w:pPr>
      <w:r w:rsidRPr="00507746">
        <w:rPr>
          <w:rFonts w:asciiTheme="minorHAnsi" w:hAnsiTheme="minorHAnsi"/>
          <w:sz w:val="22"/>
          <w:szCs w:val="22"/>
        </w:rPr>
        <w:t xml:space="preserve">Teaching subject specific knowledge, vocabulary, skills and concepts to ensure children master the content of RE through substantive and disciplinary knowledge. </w:t>
      </w:r>
    </w:p>
    <w:p w:rsidR="006A698B" w:rsidRPr="00507746" w:rsidRDefault="006A698B" w:rsidP="00B64195">
      <w:pPr>
        <w:pStyle w:val="Default"/>
        <w:numPr>
          <w:ilvl w:val="0"/>
          <w:numId w:val="14"/>
        </w:numPr>
        <w:rPr>
          <w:rFonts w:asciiTheme="minorHAnsi" w:hAnsiTheme="minorHAnsi"/>
          <w:sz w:val="22"/>
          <w:szCs w:val="22"/>
        </w:rPr>
      </w:pPr>
      <w:r w:rsidRPr="00507746">
        <w:rPr>
          <w:rFonts w:asciiTheme="minorHAnsi" w:hAnsiTheme="minorHAnsi"/>
          <w:sz w:val="22"/>
          <w:szCs w:val="22"/>
        </w:rPr>
        <w:t>High quality teaching and learning, which will include the use of picture books, enquiry, art, drama, debate, multisensory activities, visits/visitors and IT to ensure accessibility to all.</w:t>
      </w:r>
    </w:p>
    <w:p w:rsidR="006A698B" w:rsidRPr="00507746" w:rsidRDefault="006A698B" w:rsidP="009C6A76">
      <w:pPr>
        <w:pStyle w:val="Default"/>
        <w:numPr>
          <w:ilvl w:val="0"/>
          <w:numId w:val="14"/>
        </w:numPr>
        <w:rPr>
          <w:rFonts w:asciiTheme="minorHAnsi" w:hAnsiTheme="minorHAnsi"/>
          <w:sz w:val="22"/>
          <w:szCs w:val="22"/>
        </w:rPr>
      </w:pPr>
      <w:r w:rsidRPr="00507746">
        <w:rPr>
          <w:rFonts w:asciiTheme="minorHAnsi" w:hAnsiTheme="minorHAnsi"/>
          <w:sz w:val="22"/>
          <w:szCs w:val="22"/>
        </w:rPr>
        <w:t>Maximising cross-</w:t>
      </w:r>
      <w:r w:rsidR="009C6A76" w:rsidRPr="00507746">
        <w:rPr>
          <w:rFonts w:asciiTheme="minorHAnsi" w:hAnsiTheme="minorHAnsi"/>
          <w:sz w:val="22"/>
          <w:szCs w:val="22"/>
        </w:rPr>
        <w:t>curricular links: Due to the broad nature of Religious Education, it forms natural links with a range of other curriculum areas e.g. English, drama, music, art, history, geography and PHSE. Rel</w:t>
      </w:r>
      <w:r w:rsidRPr="00507746">
        <w:rPr>
          <w:rFonts w:asciiTheme="minorHAnsi" w:hAnsiTheme="minorHAnsi"/>
          <w:sz w:val="22"/>
          <w:szCs w:val="22"/>
        </w:rPr>
        <w:t>igious Education work</w:t>
      </w:r>
      <w:r w:rsidR="009C6A76" w:rsidRPr="00507746">
        <w:rPr>
          <w:rFonts w:asciiTheme="minorHAnsi" w:hAnsiTheme="minorHAnsi"/>
          <w:sz w:val="22"/>
          <w:szCs w:val="22"/>
        </w:rPr>
        <w:t xml:space="preserve"> reinforce</w:t>
      </w:r>
      <w:r w:rsidRPr="00507746">
        <w:rPr>
          <w:rFonts w:asciiTheme="minorHAnsi" w:hAnsiTheme="minorHAnsi"/>
          <w:sz w:val="22"/>
          <w:szCs w:val="22"/>
        </w:rPr>
        <w:t>s</w:t>
      </w:r>
      <w:r w:rsidR="009C6A76" w:rsidRPr="00507746">
        <w:rPr>
          <w:rFonts w:asciiTheme="minorHAnsi" w:hAnsiTheme="minorHAnsi"/>
          <w:sz w:val="22"/>
          <w:szCs w:val="22"/>
        </w:rPr>
        <w:t xml:space="preserve"> cross- curricular elements </w:t>
      </w:r>
      <w:proofErr w:type="gramStart"/>
      <w:r w:rsidR="009C6A76" w:rsidRPr="00507746">
        <w:rPr>
          <w:rFonts w:asciiTheme="minorHAnsi" w:hAnsiTheme="minorHAnsi"/>
          <w:sz w:val="22"/>
          <w:szCs w:val="22"/>
        </w:rPr>
        <w:t>e.g.:</w:t>
      </w:r>
      <w:proofErr w:type="gramEnd"/>
      <w:r w:rsidR="009C6A76" w:rsidRPr="00507746">
        <w:rPr>
          <w:rFonts w:asciiTheme="minorHAnsi" w:hAnsiTheme="minorHAnsi"/>
          <w:sz w:val="22"/>
          <w:szCs w:val="22"/>
        </w:rPr>
        <w:t xml:space="preserve"> skills such as observing, questioning, discussing, evaluating and reflec</w:t>
      </w:r>
      <w:r w:rsidRPr="00507746">
        <w:rPr>
          <w:rFonts w:asciiTheme="minorHAnsi" w:hAnsiTheme="minorHAnsi"/>
          <w:sz w:val="22"/>
          <w:szCs w:val="22"/>
        </w:rPr>
        <w:t>tion; gender</w:t>
      </w:r>
      <w:r w:rsidR="009C6A76" w:rsidRPr="00507746">
        <w:rPr>
          <w:rFonts w:asciiTheme="minorHAnsi" w:hAnsiTheme="minorHAnsi"/>
          <w:sz w:val="22"/>
          <w:szCs w:val="22"/>
        </w:rPr>
        <w:t xml:space="preserve">, citizenship and diversity.  </w:t>
      </w:r>
    </w:p>
    <w:p w:rsidR="00090427" w:rsidRPr="00507746" w:rsidRDefault="006A698B" w:rsidP="009C6A76">
      <w:pPr>
        <w:pStyle w:val="Default"/>
        <w:numPr>
          <w:ilvl w:val="0"/>
          <w:numId w:val="14"/>
        </w:numPr>
        <w:rPr>
          <w:rFonts w:asciiTheme="minorHAnsi" w:hAnsiTheme="minorHAnsi"/>
          <w:sz w:val="22"/>
          <w:szCs w:val="22"/>
        </w:rPr>
      </w:pPr>
      <w:r w:rsidRPr="00507746">
        <w:rPr>
          <w:rFonts w:asciiTheme="minorHAnsi" w:hAnsiTheme="minorHAnsi"/>
          <w:sz w:val="22"/>
          <w:szCs w:val="22"/>
        </w:rPr>
        <w:t xml:space="preserve">Teaching religion and belief from a local, national and global perspective to remove stereotypes and encourage children to understand religion and belief as an </w:t>
      </w:r>
      <w:proofErr w:type="gramStart"/>
      <w:r w:rsidRPr="00507746">
        <w:rPr>
          <w:rFonts w:asciiTheme="minorHAnsi" w:hAnsiTheme="minorHAnsi"/>
          <w:sz w:val="22"/>
          <w:szCs w:val="22"/>
        </w:rPr>
        <w:t>interpretation which may differ from person to person, culture to culture</w:t>
      </w:r>
      <w:proofErr w:type="gramEnd"/>
      <w:r w:rsidRPr="00507746">
        <w:rPr>
          <w:rFonts w:asciiTheme="minorHAnsi" w:hAnsiTheme="minorHAnsi"/>
          <w:sz w:val="22"/>
          <w:szCs w:val="22"/>
        </w:rPr>
        <w:t xml:space="preserve"> and between denominations. </w:t>
      </w:r>
    </w:p>
    <w:p w:rsidR="009C6A76" w:rsidRPr="00507746" w:rsidRDefault="00090427" w:rsidP="009C6A76">
      <w:pPr>
        <w:pStyle w:val="Default"/>
        <w:numPr>
          <w:ilvl w:val="0"/>
          <w:numId w:val="14"/>
        </w:numPr>
        <w:rPr>
          <w:rFonts w:asciiTheme="minorHAnsi" w:hAnsiTheme="minorHAnsi"/>
          <w:sz w:val="22"/>
          <w:szCs w:val="22"/>
        </w:rPr>
      </w:pPr>
      <w:r w:rsidRPr="00507746">
        <w:rPr>
          <w:rFonts w:asciiTheme="minorHAnsi" w:hAnsiTheme="minorHAnsi"/>
          <w:sz w:val="22"/>
          <w:szCs w:val="22"/>
        </w:rPr>
        <w:t xml:space="preserve">Utilising </w:t>
      </w:r>
      <w:r w:rsidR="009C6A76" w:rsidRPr="00507746">
        <w:rPr>
          <w:rFonts w:asciiTheme="minorHAnsi" w:hAnsiTheme="minorHAnsi"/>
          <w:sz w:val="22"/>
          <w:szCs w:val="22"/>
        </w:rPr>
        <w:t>links with the community including regular visits to local churches in the two villages.</w:t>
      </w:r>
    </w:p>
    <w:p w:rsidR="009C6A76" w:rsidRPr="00507746" w:rsidRDefault="009C6A76" w:rsidP="009C6A76">
      <w:pPr>
        <w:pStyle w:val="Default"/>
        <w:rPr>
          <w:rFonts w:asciiTheme="minorHAnsi" w:hAnsiTheme="minorHAnsi"/>
          <w:sz w:val="22"/>
          <w:szCs w:val="22"/>
        </w:rPr>
      </w:pPr>
    </w:p>
    <w:p w:rsidR="00507746" w:rsidRDefault="00507746" w:rsidP="00507746">
      <w:pPr>
        <w:pStyle w:val="Default"/>
        <w:rPr>
          <w:rFonts w:asciiTheme="minorHAnsi" w:hAnsiTheme="minorHAnsi"/>
          <w:b/>
          <w:sz w:val="22"/>
          <w:szCs w:val="22"/>
          <w:u w:val="single"/>
        </w:rPr>
      </w:pPr>
      <w:r w:rsidRPr="00507746">
        <w:rPr>
          <w:rFonts w:asciiTheme="minorHAnsi" w:hAnsiTheme="minorHAnsi"/>
          <w:b/>
          <w:sz w:val="22"/>
          <w:szCs w:val="22"/>
          <w:u w:val="single"/>
        </w:rPr>
        <w:t>Curriculum time for RE</w:t>
      </w:r>
    </w:p>
    <w:p w:rsidR="00507746" w:rsidRPr="00507746" w:rsidRDefault="00507746" w:rsidP="00507746">
      <w:pPr>
        <w:pStyle w:val="Default"/>
        <w:rPr>
          <w:rFonts w:asciiTheme="minorHAnsi" w:hAnsiTheme="minorHAnsi"/>
          <w:b/>
          <w:sz w:val="22"/>
          <w:szCs w:val="22"/>
          <w:u w:val="single"/>
        </w:rPr>
      </w:pPr>
    </w:p>
    <w:p w:rsidR="00507746" w:rsidRPr="00507746" w:rsidRDefault="00507746" w:rsidP="00507746">
      <w:pPr>
        <w:pStyle w:val="Default"/>
        <w:rPr>
          <w:rFonts w:asciiTheme="minorHAnsi" w:hAnsiTheme="minorHAnsi"/>
          <w:sz w:val="22"/>
          <w:szCs w:val="22"/>
        </w:rPr>
      </w:pPr>
      <w:r w:rsidRPr="00507746">
        <w:rPr>
          <w:rFonts w:asciiTheme="minorHAnsi" w:hAnsiTheme="minorHAnsi"/>
          <w:sz w:val="22"/>
          <w:szCs w:val="22"/>
        </w:rPr>
        <w:t xml:space="preserve">The RE curriculum is usually taught weekly but teachers have the flexibility to use blocked time or plan RE days/weeks. </w:t>
      </w:r>
    </w:p>
    <w:p w:rsidR="00507746" w:rsidRPr="00507746" w:rsidRDefault="00507746" w:rsidP="00507746">
      <w:pPr>
        <w:pStyle w:val="Default"/>
        <w:rPr>
          <w:rFonts w:asciiTheme="minorHAnsi" w:hAnsiTheme="minorHAnsi"/>
          <w:sz w:val="22"/>
          <w:szCs w:val="22"/>
        </w:rPr>
      </w:pPr>
      <w:r w:rsidRPr="00507746">
        <w:rPr>
          <w:rFonts w:asciiTheme="minorHAnsi" w:hAnsiTheme="minorHAnsi"/>
          <w:sz w:val="22"/>
          <w:szCs w:val="22"/>
        </w:rPr>
        <w:t xml:space="preserve">At </w:t>
      </w:r>
      <w:proofErr w:type="spellStart"/>
      <w:r w:rsidRPr="00507746">
        <w:rPr>
          <w:rFonts w:asciiTheme="minorHAnsi" w:hAnsiTheme="minorHAnsi"/>
          <w:sz w:val="22"/>
          <w:szCs w:val="22"/>
        </w:rPr>
        <w:t>BcL</w:t>
      </w:r>
      <w:proofErr w:type="spellEnd"/>
      <w:r w:rsidRPr="00507746">
        <w:rPr>
          <w:rFonts w:asciiTheme="minorHAnsi" w:hAnsiTheme="minorHAnsi"/>
          <w:sz w:val="22"/>
          <w:szCs w:val="22"/>
        </w:rPr>
        <w:t xml:space="preserve">, we follow the Dearing Review (1996) guidance: </w:t>
      </w:r>
    </w:p>
    <w:p w:rsidR="00507746" w:rsidRDefault="00507746" w:rsidP="00507746">
      <w:pPr>
        <w:pStyle w:val="Default"/>
        <w:rPr>
          <w:rFonts w:asciiTheme="minorHAnsi" w:hAnsiTheme="minorHAnsi"/>
          <w:sz w:val="22"/>
          <w:szCs w:val="22"/>
        </w:rPr>
      </w:pPr>
    </w:p>
    <w:p w:rsidR="00507746" w:rsidRPr="00507746" w:rsidRDefault="00507746" w:rsidP="00507746">
      <w:pPr>
        <w:pStyle w:val="Default"/>
        <w:rPr>
          <w:rFonts w:asciiTheme="minorHAnsi" w:hAnsiTheme="minorHAnsi"/>
          <w:sz w:val="22"/>
          <w:szCs w:val="22"/>
        </w:rPr>
      </w:pPr>
      <w:bookmarkStart w:id="0" w:name="_GoBack"/>
      <w:bookmarkEnd w:id="0"/>
      <w:r w:rsidRPr="00507746">
        <w:rPr>
          <w:rFonts w:asciiTheme="minorHAnsi" w:hAnsiTheme="minorHAnsi"/>
          <w:sz w:val="22"/>
          <w:szCs w:val="22"/>
        </w:rPr>
        <w:t>KS1: 36 hours per year</w:t>
      </w:r>
    </w:p>
    <w:p w:rsidR="00507746" w:rsidRDefault="00507746" w:rsidP="00507746">
      <w:pPr>
        <w:pStyle w:val="Default"/>
        <w:rPr>
          <w:rFonts w:asciiTheme="minorHAnsi" w:hAnsiTheme="minorHAnsi"/>
          <w:sz w:val="22"/>
          <w:szCs w:val="22"/>
        </w:rPr>
      </w:pPr>
      <w:r w:rsidRPr="00507746">
        <w:rPr>
          <w:rFonts w:asciiTheme="minorHAnsi" w:hAnsiTheme="minorHAnsi"/>
          <w:sz w:val="22"/>
          <w:szCs w:val="22"/>
        </w:rPr>
        <w:t>KS2: 45 hours per year</w:t>
      </w:r>
    </w:p>
    <w:p w:rsidR="00507746" w:rsidRPr="00507746" w:rsidRDefault="00507746" w:rsidP="00507746">
      <w:pPr>
        <w:pStyle w:val="Default"/>
        <w:rPr>
          <w:rFonts w:asciiTheme="minorHAnsi" w:hAnsiTheme="minorHAnsi"/>
          <w:sz w:val="22"/>
          <w:szCs w:val="22"/>
        </w:rPr>
      </w:pPr>
    </w:p>
    <w:p w:rsidR="00507746" w:rsidRDefault="00507746" w:rsidP="00FA7D15">
      <w:pPr>
        <w:pStyle w:val="Default"/>
        <w:rPr>
          <w:rFonts w:asciiTheme="minorHAnsi" w:hAnsiTheme="minorHAnsi"/>
          <w:b/>
          <w:sz w:val="22"/>
          <w:szCs w:val="22"/>
          <w:u w:val="single"/>
        </w:rPr>
      </w:pPr>
    </w:p>
    <w:p w:rsidR="00507746" w:rsidRDefault="00507746" w:rsidP="00FA7D15">
      <w:pPr>
        <w:pStyle w:val="Default"/>
        <w:rPr>
          <w:rFonts w:asciiTheme="minorHAnsi" w:hAnsiTheme="minorHAnsi"/>
          <w:b/>
          <w:sz w:val="22"/>
          <w:szCs w:val="22"/>
          <w:u w:val="single"/>
        </w:rPr>
      </w:pPr>
    </w:p>
    <w:p w:rsidR="00507746" w:rsidRDefault="00507746" w:rsidP="00FA7D15">
      <w:pPr>
        <w:pStyle w:val="Default"/>
        <w:rPr>
          <w:rFonts w:asciiTheme="minorHAnsi" w:hAnsiTheme="minorHAnsi"/>
          <w:b/>
          <w:sz w:val="22"/>
          <w:szCs w:val="22"/>
          <w:u w:val="single"/>
        </w:rPr>
      </w:pPr>
    </w:p>
    <w:p w:rsidR="00507746" w:rsidRDefault="00507746" w:rsidP="00FA7D15">
      <w:pPr>
        <w:pStyle w:val="Default"/>
        <w:rPr>
          <w:rFonts w:asciiTheme="minorHAnsi" w:hAnsiTheme="minorHAnsi"/>
          <w:b/>
          <w:sz w:val="22"/>
          <w:szCs w:val="22"/>
          <w:u w:val="single"/>
        </w:rPr>
      </w:pPr>
    </w:p>
    <w:p w:rsidR="00507746" w:rsidRDefault="00507746" w:rsidP="00FA7D15">
      <w:pPr>
        <w:pStyle w:val="Default"/>
        <w:rPr>
          <w:rFonts w:asciiTheme="minorHAnsi" w:hAnsiTheme="minorHAnsi"/>
          <w:b/>
          <w:sz w:val="22"/>
          <w:szCs w:val="22"/>
          <w:u w:val="single"/>
        </w:rPr>
      </w:pPr>
    </w:p>
    <w:p w:rsidR="00E906E0" w:rsidRPr="00507746" w:rsidRDefault="00FA7D15" w:rsidP="00FA7D15">
      <w:pPr>
        <w:pStyle w:val="Default"/>
        <w:rPr>
          <w:rFonts w:asciiTheme="minorHAnsi" w:hAnsiTheme="minorHAnsi"/>
          <w:b/>
          <w:sz w:val="22"/>
          <w:szCs w:val="22"/>
          <w:u w:val="single"/>
        </w:rPr>
      </w:pPr>
      <w:r w:rsidRPr="00507746">
        <w:rPr>
          <w:rFonts w:asciiTheme="minorHAnsi" w:hAnsiTheme="minorHAnsi"/>
          <w:b/>
          <w:sz w:val="22"/>
          <w:szCs w:val="22"/>
          <w:u w:val="single"/>
        </w:rPr>
        <w:t>Enrichment: Educational Visits and Visitors, local context using community links and partnerships</w:t>
      </w:r>
    </w:p>
    <w:p w:rsidR="00FA7D15" w:rsidRPr="00507746" w:rsidRDefault="00FA7D15" w:rsidP="00FA7D15">
      <w:pPr>
        <w:pStyle w:val="Default"/>
        <w:rPr>
          <w:rFonts w:asciiTheme="minorHAnsi" w:hAnsiTheme="minorHAnsi"/>
          <w:b/>
          <w:sz w:val="22"/>
          <w:szCs w:val="22"/>
          <w:u w:val="single"/>
        </w:rPr>
      </w:pPr>
    </w:p>
    <w:p w:rsidR="00FA7D15" w:rsidRPr="00507746" w:rsidRDefault="00FA7D15" w:rsidP="00FA7D15">
      <w:pPr>
        <w:pStyle w:val="Default"/>
        <w:rPr>
          <w:rFonts w:asciiTheme="minorHAnsi" w:hAnsiTheme="minorHAnsi"/>
          <w:sz w:val="22"/>
          <w:szCs w:val="22"/>
        </w:rPr>
      </w:pPr>
      <w:r w:rsidRPr="00507746">
        <w:rPr>
          <w:rFonts w:asciiTheme="minorHAnsi" w:hAnsiTheme="minorHAnsi"/>
          <w:sz w:val="22"/>
          <w:szCs w:val="22"/>
        </w:rPr>
        <w:t xml:space="preserve">R.E. learning </w:t>
      </w:r>
      <w:proofErr w:type="gramStart"/>
      <w:r w:rsidRPr="00507746">
        <w:rPr>
          <w:rFonts w:asciiTheme="minorHAnsi" w:hAnsiTheme="minorHAnsi"/>
          <w:sz w:val="22"/>
          <w:szCs w:val="22"/>
        </w:rPr>
        <w:t>is enriched</w:t>
      </w:r>
      <w:proofErr w:type="gramEnd"/>
      <w:r w:rsidRPr="00507746">
        <w:rPr>
          <w:rFonts w:asciiTheme="minorHAnsi" w:hAnsiTheme="minorHAnsi"/>
          <w:sz w:val="22"/>
          <w:szCs w:val="22"/>
        </w:rPr>
        <w:t xml:space="preserve"> through: </w:t>
      </w:r>
    </w:p>
    <w:p w:rsidR="00FA7D15" w:rsidRPr="00507746" w:rsidRDefault="00FA7D15" w:rsidP="00FA7D15">
      <w:pPr>
        <w:pStyle w:val="Default"/>
        <w:rPr>
          <w:rFonts w:asciiTheme="minorHAnsi" w:hAnsiTheme="minorHAnsi"/>
          <w:sz w:val="22"/>
          <w:szCs w:val="22"/>
        </w:rPr>
      </w:pPr>
    </w:p>
    <w:p w:rsidR="00FA7D15" w:rsidRPr="00507746" w:rsidRDefault="00FA7D15" w:rsidP="00FA7D15">
      <w:pPr>
        <w:pStyle w:val="Default"/>
        <w:numPr>
          <w:ilvl w:val="0"/>
          <w:numId w:val="15"/>
        </w:numPr>
        <w:rPr>
          <w:rFonts w:asciiTheme="minorHAnsi" w:hAnsiTheme="minorHAnsi"/>
          <w:sz w:val="22"/>
          <w:szCs w:val="22"/>
        </w:rPr>
      </w:pPr>
      <w:r w:rsidRPr="00507746">
        <w:rPr>
          <w:rFonts w:asciiTheme="minorHAnsi" w:hAnsiTheme="minorHAnsi"/>
          <w:sz w:val="22"/>
          <w:szCs w:val="22"/>
        </w:rPr>
        <w:t>Visits to places of worship and other places of significance to groups of believers</w:t>
      </w:r>
    </w:p>
    <w:p w:rsidR="00FA7D15" w:rsidRPr="00507746" w:rsidRDefault="00FA7D15" w:rsidP="00FA7D15">
      <w:pPr>
        <w:pStyle w:val="Default"/>
        <w:numPr>
          <w:ilvl w:val="0"/>
          <w:numId w:val="15"/>
        </w:numPr>
        <w:rPr>
          <w:rFonts w:asciiTheme="minorHAnsi" w:hAnsiTheme="minorHAnsi"/>
          <w:sz w:val="22"/>
          <w:szCs w:val="22"/>
        </w:rPr>
      </w:pPr>
      <w:r w:rsidRPr="00507746">
        <w:rPr>
          <w:rFonts w:asciiTheme="minorHAnsi" w:hAnsiTheme="minorHAnsi"/>
          <w:sz w:val="22"/>
          <w:szCs w:val="22"/>
        </w:rPr>
        <w:t xml:space="preserve">Visitors into school to share their beliefs, experiences and provide </w:t>
      </w:r>
      <w:proofErr w:type="spellStart"/>
      <w:r w:rsidRPr="00507746">
        <w:rPr>
          <w:rFonts w:asciiTheme="minorHAnsi" w:hAnsiTheme="minorHAnsi"/>
          <w:sz w:val="22"/>
          <w:szCs w:val="22"/>
        </w:rPr>
        <w:t>and</w:t>
      </w:r>
      <w:proofErr w:type="spellEnd"/>
      <w:r w:rsidRPr="00507746">
        <w:rPr>
          <w:rFonts w:asciiTheme="minorHAnsi" w:hAnsiTheme="minorHAnsi"/>
          <w:sz w:val="22"/>
          <w:szCs w:val="22"/>
        </w:rPr>
        <w:t xml:space="preserve"> opportunity for children to ask questions</w:t>
      </w:r>
    </w:p>
    <w:p w:rsidR="003A5037" w:rsidRPr="00507746" w:rsidRDefault="003A5037" w:rsidP="003A5037">
      <w:pPr>
        <w:pStyle w:val="Default"/>
        <w:rPr>
          <w:rFonts w:asciiTheme="minorHAnsi" w:hAnsiTheme="minorHAnsi"/>
          <w:b/>
          <w:bCs/>
          <w:sz w:val="22"/>
          <w:szCs w:val="22"/>
        </w:rPr>
      </w:pPr>
    </w:p>
    <w:p w:rsidR="003A5037" w:rsidRPr="00507746" w:rsidRDefault="003A5037" w:rsidP="003A5037">
      <w:pPr>
        <w:pStyle w:val="Default"/>
        <w:rPr>
          <w:rFonts w:asciiTheme="minorHAnsi" w:hAnsiTheme="minorHAnsi"/>
          <w:b/>
          <w:bCs/>
          <w:sz w:val="22"/>
          <w:szCs w:val="22"/>
          <w:u w:val="single"/>
        </w:rPr>
      </w:pPr>
      <w:r w:rsidRPr="00507746">
        <w:rPr>
          <w:rFonts w:asciiTheme="minorHAnsi" w:hAnsiTheme="minorHAnsi"/>
          <w:b/>
          <w:bCs/>
          <w:sz w:val="22"/>
          <w:szCs w:val="22"/>
          <w:u w:val="single"/>
        </w:rPr>
        <w:t xml:space="preserve">Assessment, Recording and Reporting </w:t>
      </w:r>
    </w:p>
    <w:p w:rsidR="003A5037" w:rsidRPr="00507746" w:rsidRDefault="003A5037" w:rsidP="003A5037">
      <w:pPr>
        <w:pStyle w:val="Default"/>
        <w:rPr>
          <w:rFonts w:asciiTheme="minorHAnsi" w:hAnsiTheme="minorHAnsi"/>
          <w:sz w:val="22"/>
          <w:szCs w:val="22"/>
        </w:rPr>
      </w:pPr>
    </w:p>
    <w:p w:rsidR="003A5037" w:rsidRPr="00507746" w:rsidRDefault="003A5037" w:rsidP="00CD6FFD">
      <w:pPr>
        <w:pStyle w:val="Default"/>
        <w:rPr>
          <w:rFonts w:asciiTheme="minorHAnsi" w:hAnsiTheme="minorHAnsi"/>
          <w:sz w:val="22"/>
          <w:szCs w:val="22"/>
        </w:rPr>
      </w:pPr>
      <w:r w:rsidRPr="00507746">
        <w:rPr>
          <w:rFonts w:asciiTheme="minorHAnsi" w:hAnsiTheme="minorHAnsi"/>
          <w:sz w:val="22"/>
          <w:szCs w:val="22"/>
        </w:rPr>
        <w:t xml:space="preserve">Evidence of substantive, disciplinary and personal knowledge (as detailed in ‘Assessing progress in RE’ guidance document from the Lincoln Diocese Education Board-2021)  is gathered from written work, artwork, observations, pupils’ reflections, oral discussion, questioning and evaluation and a judgement made at the end of the year. </w:t>
      </w:r>
      <w:r w:rsidR="00CD6FFD" w:rsidRPr="00507746">
        <w:rPr>
          <w:rFonts w:asciiTheme="minorHAnsi" w:hAnsiTheme="minorHAnsi"/>
          <w:sz w:val="22"/>
          <w:szCs w:val="22"/>
        </w:rPr>
        <w:t xml:space="preserve">Report cards </w:t>
      </w:r>
      <w:proofErr w:type="gramStart"/>
      <w:r w:rsidR="00CD6FFD" w:rsidRPr="00507746">
        <w:rPr>
          <w:rFonts w:asciiTheme="minorHAnsi" w:hAnsiTheme="minorHAnsi"/>
          <w:sz w:val="22"/>
          <w:szCs w:val="22"/>
        </w:rPr>
        <w:t>are sent</w:t>
      </w:r>
      <w:proofErr w:type="gramEnd"/>
      <w:r w:rsidR="00CD6FFD" w:rsidRPr="00507746">
        <w:rPr>
          <w:rFonts w:asciiTheme="minorHAnsi" w:hAnsiTheme="minorHAnsi"/>
          <w:sz w:val="22"/>
          <w:szCs w:val="22"/>
        </w:rPr>
        <w:t xml:space="preserve"> home at the end of the year to reflect if a child has met the Expected Standard and the effort they have contributed within the subject. </w:t>
      </w:r>
      <w:r w:rsidRPr="00507746">
        <w:rPr>
          <w:rFonts w:asciiTheme="minorHAnsi" w:hAnsiTheme="minorHAnsi"/>
          <w:sz w:val="22"/>
          <w:szCs w:val="22"/>
        </w:rPr>
        <w:t xml:space="preserve">The Foundation stage children </w:t>
      </w:r>
      <w:proofErr w:type="gramStart"/>
      <w:r w:rsidRPr="00507746">
        <w:rPr>
          <w:rFonts w:asciiTheme="minorHAnsi" w:hAnsiTheme="minorHAnsi"/>
          <w:sz w:val="22"/>
          <w:szCs w:val="22"/>
        </w:rPr>
        <w:t>are assessed</w:t>
      </w:r>
      <w:proofErr w:type="gramEnd"/>
      <w:r w:rsidRPr="00507746">
        <w:rPr>
          <w:rFonts w:asciiTheme="minorHAnsi" w:hAnsiTheme="minorHAnsi"/>
          <w:sz w:val="22"/>
          <w:szCs w:val="22"/>
        </w:rPr>
        <w:t xml:space="preserve"> through the specific areas of the early learning goals. </w:t>
      </w:r>
    </w:p>
    <w:p w:rsidR="003A5037" w:rsidRPr="00507746" w:rsidRDefault="003A5037" w:rsidP="00CD6FFD">
      <w:pPr>
        <w:pStyle w:val="Default"/>
        <w:rPr>
          <w:rFonts w:asciiTheme="minorHAnsi" w:hAnsiTheme="minorHAnsi"/>
          <w:sz w:val="22"/>
          <w:szCs w:val="22"/>
        </w:rPr>
      </w:pPr>
    </w:p>
    <w:p w:rsidR="00CD6FFD" w:rsidRPr="00507746" w:rsidRDefault="00CD6FFD" w:rsidP="00CD6FFD">
      <w:pPr>
        <w:pStyle w:val="Default"/>
        <w:rPr>
          <w:rFonts w:asciiTheme="minorHAnsi" w:hAnsiTheme="minorHAnsi"/>
          <w:b/>
          <w:sz w:val="22"/>
          <w:szCs w:val="22"/>
          <w:u w:val="single"/>
        </w:rPr>
      </w:pPr>
      <w:r w:rsidRPr="00507746">
        <w:rPr>
          <w:rFonts w:asciiTheme="minorHAnsi" w:hAnsiTheme="minorHAnsi"/>
          <w:b/>
          <w:sz w:val="22"/>
          <w:szCs w:val="22"/>
          <w:u w:val="single"/>
        </w:rPr>
        <w:t xml:space="preserve">Monitoring, Evaluation, Impact and Assurance: </w:t>
      </w:r>
    </w:p>
    <w:p w:rsidR="00CD6FFD" w:rsidRPr="00507746" w:rsidRDefault="00CD6FFD" w:rsidP="00CD6FFD">
      <w:pPr>
        <w:pStyle w:val="Default"/>
        <w:rPr>
          <w:rFonts w:asciiTheme="minorHAnsi" w:hAnsiTheme="minorHAnsi"/>
          <w:b/>
          <w:sz w:val="22"/>
          <w:szCs w:val="22"/>
        </w:rPr>
      </w:pPr>
    </w:p>
    <w:p w:rsidR="00CD6FFD" w:rsidRPr="00507746" w:rsidRDefault="00CD6FFD" w:rsidP="00CD6FFD">
      <w:pPr>
        <w:pStyle w:val="Default"/>
        <w:rPr>
          <w:rFonts w:asciiTheme="minorHAnsi" w:hAnsiTheme="minorHAnsi"/>
          <w:sz w:val="22"/>
          <w:szCs w:val="22"/>
        </w:rPr>
      </w:pPr>
      <w:r w:rsidRPr="00507746">
        <w:rPr>
          <w:rFonts w:asciiTheme="minorHAnsi" w:hAnsiTheme="minorHAnsi" w:cstheme="minorHAnsi"/>
          <w:sz w:val="22"/>
          <w:szCs w:val="22"/>
        </w:rPr>
        <w:t>To ensure effective and rigorous teaching of R.E. across school, the subject leader monitors standards in the subject using the progression in knowledge, concepts and skills document, as well as their own subject and pedagogical knowledge. This helps the subject leader to corroborate teacher judgements and provide support, where necessary, to both pupils and staff. A range of monitoring activities are undertaken at various points throughout the year, which may include book and planning scrutiny, lesson obse</w:t>
      </w:r>
      <w:r w:rsidR="00507746" w:rsidRPr="00507746">
        <w:rPr>
          <w:rFonts w:asciiTheme="minorHAnsi" w:hAnsiTheme="minorHAnsi" w:cstheme="minorHAnsi"/>
          <w:sz w:val="22"/>
          <w:szCs w:val="22"/>
        </w:rPr>
        <w:t xml:space="preserve">rvations and pupil interviews. </w:t>
      </w:r>
      <w:r w:rsidRPr="00507746">
        <w:rPr>
          <w:rFonts w:asciiTheme="minorHAnsi" w:hAnsiTheme="minorHAnsi" w:cstheme="minorHAnsi"/>
          <w:sz w:val="22"/>
          <w:szCs w:val="22"/>
        </w:rPr>
        <w:t xml:space="preserve">Monitoring </w:t>
      </w:r>
      <w:proofErr w:type="gramStart"/>
      <w:r w:rsidRPr="00507746">
        <w:rPr>
          <w:rFonts w:asciiTheme="minorHAnsi" w:hAnsiTheme="minorHAnsi" w:cstheme="minorHAnsi"/>
          <w:sz w:val="22"/>
          <w:szCs w:val="22"/>
        </w:rPr>
        <w:t>is evaluated</w:t>
      </w:r>
      <w:proofErr w:type="gramEnd"/>
      <w:r w:rsidRPr="00507746">
        <w:rPr>
          <w:rFonts w:asciiTheme="minorHAnsi" w:hAnsiTheme="minorHAnsi" w:cstheme="minorHAnsi"/>
          <w:sz w:val="22"/>
          <w:szCs w:val="22"/>
        </w:rPr>
        <w:t xml:space="preserve"> and clear actions are identified. Subject Leaders assure Senior Leaders and Governors throug</w:t>
      </w:r>
      <w:r w:rsidR="00507746" w:rsidRPr="00507746">
        <w:rPr>
          <w:rFonts w:asciiTheme="minorHAnsi" w:hAnsiTheme="minorHAnsi" w:cstheme="minorHAnsi"/>
          <w:sz w:val="22"/>
          <w:szCs w:val="22"/>
        </w:rPr>
        <w:t xml:space="preserve">h verbal reporting. </w:t>
      </w:r>
    </w:p>
    <w:p w:rsidR="00E906E0" w:rsidRPr="00507746" w:rsidRDefault="00E906E0" w:rsidP="00E906E0">
      <w:pPr>
        <w:pStyle w:val="Default"/>
        <w:rPr>
          <w:rFonts w:asciiTheme="minorHAnsi" w:hAnsiTheme="minorHAnsi"/>
          <w:sz w:val="22"/>
          <w:szCs w:val="22"/>
        </w:rPr>
      </w:pPr>
    </w:p>
    <w:p w:rsidR="00E906E0" w:rsidRPr="00507746" w:rsidRDefault="00E906E0" w:rsidP="00E906E0">
      <w:pPr>
        <w:pStyle w:val="Default"/>
        <w:rPr>
          <w:rFonts w:asciiTheme="minorHAnsi" w:hAnsiTheme="minorHAnsi"/>
          <w:b/>
          <w:bCs/>
          <w:sz w:val="22"/>
          <w:szCs w:val="22"/>
          <w:u w:val="single"/>
        </w:rPr>
      </w:pPr>
      <w:r w:rsidRPr="00507746">
        <w:rPr>
          <w:rFonts w:asciiTheme="minorHAnsi" w:hAnsiTheme="minorHAnsi"/>
          <w:b/>
          <w:bCs/>
          <w:sz w:val="22"/>
          <w:szCs w:val="22"/>
          <w:u w:val="single"/>
        </w:rPr>
        <w:t xml:space="preserve">Withdrawal </w:t>
      </w:r>
      <w:r w:rsidR="00507746" w:rsidRPr="00507746">
        <w:rPr>
          <w:rFonts w:asciiTheme="minorHAnsi" w:hAnsiTheme="minorHAnsi"/>
          <w:b/>
          <w:bCs/>
          <w:sz w:val="22"/>
          <w:szCs w:val="22"/>
          <w:u w:val="single"/>
        </w:rPr>
        <w:t>from RE</w:t>
      </w:r>
      <w:r w:rsidR="00507746">
        <w:rPr>
          <w:rFonts w:asciiTheme="minorHAnsi" w:hAnsiTheme="minorHAnsi"/>
          <w:b/>
          <w:bCs/>
          <w:sz w:val="22"/>
          <w:szCs w:val="22"/>
          <w:u w:val="single"/>
        </w:rPr>
        <w:t>:</w:t>
      </w:r>
    </w:p>
    <w:p w:rsidR="00507746" w:rsidRPr="00507746" w:rsidRDefault="00507746" w:rsidP="00E906E0">
      <w:pPr>
        <w:pStyle w:val="Default"/>
        <w:rPr>
          <w:rFonts w:asciiTheme="minorHAnsi" w:hAnsiTheme="minorHAnsi"/>
          <w:sz w:val="22"/>
          <w:szCs w:val="22"/>
        </w:rPr>
      </w:pPr>
    </w:p>
    <w:p w:rsidR="00507746" w:rsidRPr="00507746" w:rsidRDefault="00507746" w:rsidP="00E906E0">
      <w:pPr>
        <w:pStyle w:val="Default"/>
        <w:rPr>
          <w:rFonts w:asciiTheme="minorHAnsi" w:hAnsiTheme="minorHAnsi" w:cstheme="minorHAnsi"/>
          <w:sz w:val="22"/>
          <w:szCs w:val="22"/>
        </w:rPr>
      </w:pPr>
      <w:r w:rsidRPr="00507746">
        <w:rPr>
          <w:rFonts w:asciiTheme="minorHAnsi" w:hAnsiTheme="minorHAnsi" w:cstheme="minorHAnsi"/>
          <w:sz w:val="22"/>
          <w:szCs w:val="22"/>
        </w:rPr>
        <w:t>We acknowledge the right of parents/guardians to withdraw their children from RE lessons and of teachers to withdraw from teaching the subject. We acknowledge that parents/guardians/teachers do not need to provide a reason why they wish to withdraw from the s</w:t>
      </w:r>
      <w:r w:rsidRPr="00507746">
        <w:rPr>
          <w:rFonts w:asciiTheme="minorHAnsi" w:hAnsiTheme="minorHAnsi" w:cstheme="minorHAnsi"/>
          <w:sz w:val="22"/>
          <w:szCs w:val="22"/>
        </w:rPr>
        <w:t>ubject. Should a parent/guardian</w:t>
      </w:r>
      <w:r w:rsidRPr="00507746">
        <w:rPr>
          <w:rFonts w:asciiTheme="minorHAnsi" w:hAnsiTheme="minorHAnsi" w:cstheme="minorHAnsi"/>
          <w:sz w:val="22"/>
          <w:szCs w:val="22"/>
        </w:rPr>
        <w:t xml:space="preserve"> wish to withdraw their child from RE lessons or a teacher wish to refuse to teach RE, we require that written notice be sent to the RE Subject Leade</w:t>
      </w:r>
      <w:r w:rsidRPr="00507746">
        <w:rPr>
          <w:rFonts w:asciiTheme="minorHAnsi" w:hAnsiTheme="minorHAnsi" w:cstheme="minorHAnsi"/>
          <w:sz w:val="22"/>
          <w:szCs w:val="22"/>
        </w:rPr>
        <w:t xml:space="preserve">r/head teacher/school governors. </w:t>
      </w:r>
    </w:p>
    <w:p w:rsidR="00133708" w:rsidRPr="00507746" w:rsidRDefault="00507746" w:rsidP="00E906E0">
      <w:pPr>
        <w:pStyle w:val="Default"/>
        <w:rPr>
          <w:rFonts w:asciiTheme="minorHAnsi" w:hAnsiTheme="minorHAnsi" w:cstheme="minorHAnsi"/>
          <w:b/>
          <w:sz w:val="22"/>
          <w:szCs w:val="22"/>
        </w:rPr>
      </w:pPr>
      <w:r w:rsidRPr="00507746">
        <w:rPr>
          <w:rFonts w:asciiTheme="minorHAnsi" w:hAnsiTheme="minorHAnsi" w:cstheme="minorHAnsi"/>
          <w:sz w:val="22"/>
          <w:szCs w:val="22"/>
        </w:rPr>
        <w:t xml:space="preserve">Should a parent/guardian request that their child be withdrawn from RE, we will endeavour to communicate clearly the place of RE within a broad and balanced curriculum to ensure that they are in possession of all the necessary information before confirming their decision. However, we will not attempt to persuade them to alter their decision. </w:t>
      </w:r>
      <w:proofErr w:type="gramStart"/>
      <w:r w:rsidRPr="00507746">
        <w:rPr>
          <w:rFonts w:asciiTheme="minorHAnsi" w:hAnsiTheme="minorHAnsi" w:cstheme="minorHAnsi"/>
          <w:sz w:val="22"/>
          <w:szCs w:val="22"/>
        </w:rPr>
        <w:t>If a pupil is withdrawn from RE lessons, the school is r</w:t>
      </w:r>
      <w:r>
        <w:rPr>
          <w:rFonts w:asciiTheme="minorHAnsi" w:hAnsiTheme="minorHAnsi" w:cstheme="minorHAnsi"/>
          <w:sz w:val="22"/>
          <w:szCs w:val="22"/>
        </w:rPr>
        <w:t xml:space="preserve">equired to provide supervision, </w:t>
      </w:r>
      <w:r w:rsidRPr="00507746">
        <w:rPr>
          <w:rFonts w:asciiTheme="minorHAnsi" w:hAnsiTheme="minorHAnsi" w:cstheme="minorHAnsi"/>
          <w:sz w:val="22"/>
          <w:szCs w:val="22"/>
        </w:rPr>
        <w:t>but should not incur any additional cost in so doing.</w:t>
      </w:r>
      <w:proofErr w:type="gramEnd"/>
      <w:r w:rsidRPr="00507746">
        <w:rPr>
          <w:rFonts w:asciiTheme="minorHAnsi" w:hAnsiTheme="minorHAnsi" w:cstheme="minorHAnsi"/>
          <w:sz w:val="22"/>
          <w:szCs w:val="22"/>
        </w:rPr>
        <w:t xml:space="preserve"> </w:t>
      </w:r>
      <w:r w:rsidRPr="00507746">
        <w:rPr>
          <w:rFonts w:asciiTheme="minorHAnsi" w:hAnsiTheme="minorHAnsi" w:cstheme="minorHAnsi"/>
          <w:sz w:val="22"/>
          <w:szCs w:val="22"/>
        </w:rPr>
        <w:t xml:space="preserve"> Any queries regarding withdrawal from RE should be directed to the RE Subject Leader in the first instance, and thereafter to the head teacher.</w:t>
      </w:r>
    </w:p>
    <w:p w:rsidR="00507746" w:rsidRPr="00507746" w:rsidRDefault="00507746" w:rsidP="00E906E0">
      <w:pPr>
        <w:pStyle w:val="Default"/>
        <w:rPr>
          <w:rFonts w:asciiTheme="minorHAnsi" w:hAnsiTheme="minorHAnsi"/>
          <w:b/>
          <w:sz w:val="22"/>
          <w:szCs w:val="22"/>
        </w:rPr>
      </w:pPr>
    </w:p>
    <w:p w:rsidR="00E906E0" w:rsidRPr="00507746" w:rsidRDefault="00E906E0" w:rsidP="00E906E0">
      <w:pPr>
        <w:pStyle w:val="Default"/>
        <w:rPr>
          <w:rFonts w:asciiTheme="minorHAnsi" w:hAnsiTheme="minorHAnsi"/>
          <w:sz w:val="22"/>
          <w:szCs w:val="22"/>
        </w:rPr>
      </w:pPr>
    </w:p>
    <w:p w:rsidR="00E906E0" w:rsidRPr="00507746" w:rsidRDefault="00E906E0" w:rsidP="00E906E0">
      <w:pPr>
        <w:pStyle w:val="Default"/>
        <w:rPr>
          <w:rFonts w:asciiTheme="minorHAnsi" w:hAnsiTheme="minorHAnsi"/>
          <w:sz w:val="22"/>
          <w:szCs w:val="22"/>
        </w:rPr>
      </w:pPr>
      <w:r w:rsidRPr="00507746">
        <w:rPr>
          <w:rFonts w:asciiTheme="minorHAnsi" w:hAnsiTheme="minorHAnsi"/>
          <w:b/>
          <w:bCs/>
          <w:sz w:val="22"/>
          <w:szCs w:val="22"/>
        </w:rPr>
        <w:t xml:space="preserve">Monitoring and Evaluation </w:t>
      </w:r>
    </w:p>
    <w:p w:rsidR="00CF226C" w:rsidRPr="00507746" w:rsidRDefault="00001523" w:rsidP="00E906E0">
      <w:pPr>
        <w:spacing w:after="0" w:line="240" w:lineRule="auto"/>
        <w:rPr>
          <w:b/>
        </w:rPr>
      </w:pPr>
      <w:r w:rsidRPr="00507746">
        <w:t xml:space="preserve">The </w:t>
      </w:r>
      <w:proofErr w:type="spellStart"/>
      <w:r w:rsidRPr="00507746">
        <w:t>Headteacher</w:t>
      </w:r>
      <w:proofErr w:type="spellEnd"/>
      <w:r w:rsidR="00507746">
        <w:t xml:space="preserve"> and RE/Collective Worship Lead</w:t>
      </w:r>
      <w:r w:rsidR="00E906E0" w:rsidRPr="00507746">
        <w:t xml:space="preserve"> re</w:t>
      </w:r>
      <w:r w:rsidR="00507746" w:rsidRPr="00507746">
        <w:t>view this policy every two years</w:t>
      </w:r>
      <w:r w:rsidR="00E906E0" w:rsidRPr="00507746">
        <w:t>.</w:t>
      </w:r>
    </w:p>
    <w:sectPr w:rsidR="00CF226C" w:rsidRPr="00507746" w:rsidSect="00BD1B17">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90A" w:rsidRDefault="002E390A" w:rsidP="00C7127A">
      <w:pPr>
        <w:spacing w:after="0" w:line="240" w:lineRule="auto"/>
      </w:pPr>
      <w:r>
        <w:separator/>
      </w:r>
    </w:p>
  </w:endnote>
  <w:endnote w:type="continuationSeparator" w:id="0">
    <w:p w:rsidR="002E390A" w:rsidRDefault="002E390A" w:rsidP="00C71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852033"/>
      <w:docPartObj>
        <w:docPartGallery w:val="Page Numbers (Bottom of Page)"/>
        <w:docPartUnique/>
      </w:docPartObj>
    </w:sdtPr>
    <w:sdtEndPr>
      <w:rPr>
        <w:noProof/>
      </w:rPr>
    </w:sdtEndPr>
    <w:sdtContent>
      <w:p w:rsidR="00CB0C50" w:rsidRDefault="00CB0C50">
        <w:pPr>
          <w:pStyle w:val="Footer"/>
          <w:jc w:val="right"/>
        </w:pPr>
        <w:r>
          <w:fldChar w:fldCharType="begin"/>
        </w:r>
        <w:r>
          <w:instrText xml:space="preserve"> PAGE   \* MERGEFORMAT </w:instrText>
        </w:r>
        <w:r>
          <w:fldChar w:fldCharType="separate"/>
        </w:r>
        <w:r w:rsidR="00507746">
          <w:rPr>
            <w:noProof/>
          </w:rPr>
          <w:t>5</w:t>
        </w:r>
        <w:r>
          <w:rPr>
            <w:noProof/>
          </w:rPr>
          <w:fldChar w:fldCharType="end"/>
        </w:r>
      </w:p>
    </w:sdtContent>
  </w:sdt>
  <w:p w:rsidR="00CB0C50" w:rsidRDefault="00CB0C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90A" w:rsidRDefault="002E390A" w:rsidP="00C7127A">
      <w:pPr>
        <w:spacing w:after="0" w:line="240" w:lineRule="auto"/>
      </w:pPr>
      <w:r>
        <w:separator/>
      </w:r>
    </w:p>
  </w:footnote>
  <w:footnote w:type="continuationSeparator" w:id="0">
    <w:p w:rsidR="002E390A" w:rsidRDefault="002E390A" w:rsidP="00C712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D024A"/>
    <w:multiLevelType w:val="hybridMultilevel"/>
    <w:tmpl w:val="073CC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3B4676"/>
    <w:multiLevelType w:val="hybridMultilevel"/>
    <w:tmpl w:val="C672B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71656"/>
    <w:multiLevelType w:val="multilevel"/>
    <w:tmpl w:val="4E1E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AA5399"/>
    <w:multiLevelType w:val="hybridMultilevel"/>
    <w:tmpl w:val="A8B48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191B11"/>
    <w:multiLevelType w:val="multilevel"/>
    <w:tmpl w:val="16203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244B1D"/>
    <w:multiLevelType w:val="hybridMultilevel"/>
    <w:tmpl w:val="A8007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691562"/>
    <w:multiLevelType w:val="hybridMultilevel"/>
    <w:tmpl w:val="14C63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D54884"/>
    <w:multiLevelType w:val="hybridMultilevel"/>
    <w:tmpl w:val="63203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2EB41AB"/>
    <w:multiLevelType w:val="multilevel"/>
    <w:tmpl w:val="2400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473D9F"/>
    <w:multiLevelType w:val="hybridMultilevel"/>
    <w:tmpl w:val="8B1A10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9EB35BF"/>
    <w:multiLevelType w:val="hybridMultilevel"/>
    <w:tmpl w:val="523AE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E11598"/>
    <w:multiLevelType w:val="hybridMultilevel"/>
    <w:tmpl w:val="7ACC8816"/>
    <w:lvl w:ilvl="0" w:tplc="C09CD01A">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317B65"/>
    <w:multiLevelType w:val="hybridMultilevel"/>
    <w:tmpl w:val="24F4F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BF3598"/>
    <w:multiLevelType w:val="hybridMultilevel"/>
    <w:tmpl w:val="6736E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EF46F5"/>
    <w:multiLevelType w:val="hybridMultilevel"/>
    <w:tmpl w:val="F7505ACA"/>
    <w:lvl w:ilvl="0" w:tplc="C09CD01A">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
  </w:num>
  <w:num w:numId="4">
    <w:abstractNumId w:val="13"/>
  </w:num>
  <w:num w:numId="5">
    <w:abstractNumId w:val="14"/>
  </w:num>
  <w:num w:numId="6">
    <w:abstractNumId w:val="11"/>
  </w:num>
  <w:num w:numId="7">
    <w:abstractNumId w:val="0"/>
  </w:num>
  <w:num w:numId="8">
    <w:abstractNumId w:val="6"/>
  </w:num>
  <w:num w:numId="9">
    <w:abstractNumId w:val="12"/>
  </w:num>
  <w:num w:numId="10">
    <w:abstractNumId w:val="3"/>
  </w:num>
  <w:num w:numId="11">
    <w:abstractNumId w:val="8"/>
  </w:num>
  <w:num w:numId="12">
    <w:abstractNumId w:val="4"/>
  </w:num>
  <w:num w:numId="13">
    <w:abstractNumId w:val="2"/>
  </w:num>
  <w:num w:numId="14">
    <w:abstractNumId w:val="5"/>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F2E"/>
    <w:rsid w:val="00001523"/>
    <w:rsid w:val="00072103"/>
    <w:rsid w:val="00090427"/>
    <w:rsid w:val="000D43A9"/>
    <w:rsid w:val="001159AE"/>
    <w:rsid w:val="00133708"/>
    <w:rsid w:val="00181EE0"/>
    <w:rsid w:val="001E4C29"/>
    <w:rsid w:val="00213FD9"/>
    <w:rsid w:val="00214873"/>
    <w:rsid w:val="002E390A"/>
    <w:rsid w:val="00302F2E"/>
    <w:rsid w:val="00340C95"/>
    <w:rsid w:val="003A5037"/>
    <w:rsid w:val="003A53B9"/>
    <w:rsid w:val="003B16C3"/>
    <w:rsid w:val="003C2C0B"/>
    <w:rsid w:val="003E52BF"/>
    <w:rsid w:val="00443F8D"/>
    <w:rsid w:val="00470EAB"/>
    <w:rsid w:val="004F732C"/>
    <w:rsid w:val="00507746"/>
    <w:rsid w:val="00533AC0"/>
    <w:rsid w:val="00534018"/>
    <w:rsid w:val="005E5645"/>
    <w:rsid w:val="00626CE3"/>
    <w:rsid w:val="00632BCF"/>
    <w:rsid w:val="00655600"/>
    <w:rsid w:val="00671F0F"/>
    <w:rsid w:val="006A698B"/>
    <w:rsid w:val="006A6BA1"/>
    <w:rsid w:val="006F3FA8"/>
    <w:rsid w:val="007132A7"/>
    <w:rsid w:val="00723C81"/>
    <w:rsid w:val="00747634"/>
    <w:rsid w:val="00764F02"/>
    <w:rsid w:val="00802AE3"/>
    <w:rsid w:val="00833356"/>
    <w:rsid w:val="00842500"/>
    <w:rsid w:val="00970EF3"/>
    <w:rsid w:val="009911F6"/>
    <w:rsid w:val="009A14E2"/>
    <w:rsid w:val="009C6A76"/>
    <w:rsid w:val="009F5DFB"/>
    <w:rsid w:val="00A0742D"/>
    <w:rsid w:val="00A304CE"/>
    <w:rsid w:val="00A77063"/>
    <w:rsid w:val="00A827DE"/>
    <w:rsid w:val="00AD4D7F"/>
    <w:rsid w:val="00B64195"/>
    <w:rsid w:val="00BA659C"/>
    <w:rsid w:val="00BD1B17"/>
    <w:rsid w:val="00C17AED"/>
    <w:rsid w:val="00C7127A"/>
    <w:rsid w:val="00CA7083"/>
    <w:rsid w:val="00CB0C50"/>
    <w:rsid w:val="00CB26A7"/>
    <w:rsid w:val="00CB3B12"/>
    <w:rsid w:val="00CD6779"/>
    <w:rsid w:val="00CD6FFD"/>
    <w:rsid w:val="00CF226C"/>
    <w:rsid w:val="00D542C7"/>
    <w:rsid w:val="00DD427A"/>
    <w:rsid w:val="00DD790C"/>
    <w:rsid w:val="00DF0BCD"/>
    <w:rsid w:val="00DF21D2"/>
    <w:rsid w:val="00E07708"/>
    <w:rsid w:val="00E152E0"/>
    <w:rsid w:val="00E33E7F"/>
    <w:rsid w:val="00E65FD8"/>
    <w:rsid w:val="00E906E0"/>
    <w:rsid w:val="00E94B64"/>
    <w:rsid w:val="00EC498C"/>
    <w:rsid w:val="00EF2320"/>
    <w:rsid w:val="00F4077A"/>
    <w:rsid w:val="00F61BE8"/>
    <w:rsid w:val="00F72B74"/>
    <w:rsid w:val="00F9730E"/>
    <w:rsid w:val="00FA7D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FA989"/>
  <w15:docId w15:val="{BC8FD59B-76FB-4844-9645-50DCC5182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AC0"/>
    <w:pPr>
      <w:ind w:left="720"/>
      <w:contextualSpacing/>
    </w:pPr>
  </w:style>
  <w:style w:type="table" w:styleId="TableGrid">
    <w:name w:val="Table Grid"/>
    <w:basedOn w:val="TableNormal"/>
    <w:uiPriority w:val="59"/>
    <w:rsid w:val="00534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1E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EE0"/>
    <w:rPr>
      <w:rFonts w:ascii="Tahoma" w:hAnsi="Tahoma" w:cs="Tahoma"/>
      <w:sz w:val="16"/>
      <w:szCs w:val="16"/>
    </w:rPr>
  </w:style>
  <w:style w:type="paragraph" w:styleId="Header">
    <w:name w:val="header"/>
    <w:basedOn w:val="Normal"/>
    <w:link w:val="HeaderChar"/>
    <w:uiPriority w:val="99"/>
    <w:unhideWhenUsed/>
    <w:rsid w:val="00C71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127A"/>
  </w:style>
  <w:style w:type="paragraph" w:styleId="Footer">
    <w:name w:val="footer"/>
    <w:basedOn w:val="Normal"/>
    <w:link w:val="FooterChar"/>
    <w:uiPriority w:val="99"/>
    <w:unhideWhenUsed/>
    <w:rsid w:val="00C712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127A"/>
  </w:style>
  <w:style w:type="character" w:styleId="CommentReference">
    <w:name w:val="annotation reference"/>
    <w:basedOn w:val="DefaultParagraphFont"/>
    <w:uiPriority w:val="99"/>
    <w:semiHidden/>
    <w:unhideWhenUsed/>
    <w:rsid w:val="009A14E2"/>
    <w:rPr>
      <w:sz w:val="16"/>
      <w:szCs w:val="16"/>
    </w:rPr>
  </w:style>
  <w:style w:type="paragraph" w:styleId="CommentText">
    <w:name w:val="annotation text"/>
    <w:basedOn w:val="Normal"/>
    <w:link w:val="CommentTextChar"/>
    <w:uiPriority w:val="99"/>
    <w:semiHidden/>
    <w:unhideWhenUsed/>
    <w:rsid w:val="009A14E2"/>
    <w:pPr>
      <w:spacing w:line="240" w:lineRule="auto"/>
    </w:pPr>
    <w:rPr>
      <w:sz w:val="20"/>
      <w:szCs w:val="20"/>
    </w:rPr>
  </w:style>
  <w:style w:type="character" w:customStyle="1" w:styleId="CommentTextChar">
    <w:name w:val="Comment Text Char"/>
    <w:basedOn w:val="DefaultParagraphFont"/>
    <w:link w:val="CommentText"/>
    <w:uiPriority w:val="99"/>
    <w:semiHidden/>
    <w:rsid w:val="009A14E2"/>
    <w:rPr>
      <w:sz w:val="20"/>
      <w:szCs w:val="20"/>
    </w:rPr>
  </w:style>
  <w:style w:type="paragraph" w:styleId="CommentSubject">
    <w:name w:val="annotation subject"/>
    <w:basedOn w:val="CommentText"/>
    <w:next w:val="CommentText"/>
    <w:link w:val="CommentSubjectChar"/>
    <w:uiPriority w:val="99"/>
    <w:semiHidden/>
    <w:unhideWhenUsed/>
    <w:rsid w:val="009A14E2"/>
    <w:rPr>
      <w:b/>
      <w:bCs/>
    </w:rPr>
  </w:style>
  <w:style w:type="character" w:customStyle="1" w:styleId="CommentSubjectChar">
    <w:name w:val="Comment Subject Char"/>
    <w:basedOn w:val="CommentTextChar"/>
    <w:link w:val="CommentSubject"/>
    <w:uiPriority w:val="99"/>
    <w:semiHidden/>
    <w:rsid w:val="009A14E2"/>
    <w:rPr>
      <w:b/>
      <w:bCs/>
      <w:sz w:val="20"/>
      <w:szCs w:val="20"/>
    </w:rPr>
  </w:style>
  <w:style w:type="paragraph" w:customStyle="1" w:styleId="aLCPSubhead">
    <w:name w:val="a LCP Subhead"/>
    <w:autoRedefine/>
    <w:rsid w:val="00CB26A7"/>
    <w:pPr>
      <w:spacing w:after="0" w:line="240" w:lineRule="auto"/>
      <w:ind w:left="680" w:hanging="680"/>
    </w:pPr>
    <w:rPr>
      <w:rFonts w:ascii="Arial" w:eastAsia="Times New Roman" w:hAnsi="Arial" w:cs="Arial"/>
      <w:b/>
      <w:sz w:val="24"/>
      <w:szCs w:val="20"/>
    </w:rPr>
  </w:style>
  <w:style w:type="paragraph" w:styleId="Title">
    <w:name w:val="Title"/>
    <w:basedOn w:val="Normal"/>
    <w:next w:val="Normal"/>
    <w:link w:val="TitleChar"/>
    <w:rsid w:val="00CB26A7"/>
    <w:pPr>
      <w:suppressAutoHyphens/>
      <w:autoSpaceDN w:val="0"/>
      <w:spacing w:before="480" w:after="40" w:line="240" w:lineRule="auto"/>
      <w:jc w:val="center"/>
      <w:textAlignment w:val="baseline"/>
    </w:pPr>
    <w:rPr>
      <w:rFonts w:ascii="Constantia" w:eastAsia="Times New Roman" w:hAnsi="Constantia" w:cs="Times New Roman"/>
      <w:color w:val="007789"/>
      <w:kern w:val="3"/>
      <w:sz w:val="60"/>
      <w:szCs w:val="20"/>
      <w:lang w:val="en-US" w:eastAsia="ja-JP"/>
    </w:rPr>
  </w:style>
  <w:style w:type="character" w:customStyle="1" w:styleId="TitleChar">
    <w:name w:val="Title Char"/>
    <w:basedOn w:val="DefaultParagraphFont"/>
    <w:link w:val="Title"/>
    <w:rsid w:val="00CB26A7"/>
    <w:rPr>
      <w:rFonts w:ascii="Constantia" w:eastAsia="Times New Roman" w:hAnsi="Constantia" w:cs="Times New Roman"/>
      <w:color w:val="007789"/>
      <w:kern w:val="3"/>
      <w:sz w:val="60"/>
      <w:szCs w:val="20"/>
      <w:lang w:val="en-US" w:eastAsia="ja-JP"/>
    </w:rPr>
  </w:style>
  <w:style w:type="paragraph" w:customStyle="1" w:styleId="Default">
    <w:name w:val="Default"/>
    <w:rsid w:val="00E906E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7476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64F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00201">
      <w:bodyDiv w:val="1"/>
      <w:marLeft w:val="0"/>
      <w:marRight w:val="0"/>
      <w:marTop w:val="0"/>
      <w:marBottom w:val="0"/>
      <w:divBdr>
        <w:top w:val="none" w:sz="0" w:space="0" w:color="auto"/>
        <w:left w:val="none" w:sz="0" w:space="0" w:color="auto"/>
        <w:bottom w:val="none" w:sz="0" w:space="0" w:color="auto"/>
        <w:right w:val="none" w:sz="0" w:space="0" w:color="auto"/>
      </w:divBdr>
    </w:div>
    <w:div w:id="809245634">
      <w:bodyDiv w:val="1"/>
      <w:marLeft w:val="0"/>
      <w:marRight w:val="0"/>
      <w:marTop w:val="0"/>
      <w:marBottom w:val="0"/>
      <w:divBdr>
        <w:top w:val="none" w:sz="0" w:space="0" w:color="auto"/>
        <w:left w:val="none" w:sz="0" w:space="0" w:color="auto"/>
        <w:bottom w:val="none" w:sz="0" w:space="0" w:color="auto"/>
        <w:right w:val="none" w:sz="0" w:space="0" w:color="auto"/>
      </w:divBdr>
    </w:div>
    <w:div w:id="985090523">
      <w:bodyDiv w:val="1"/>
      <w:marLeft w:val="0"/>
      <w:marRight w:val="0"/>
      <w:marTop w:val="0"/>
      <w:marBottom w:val="0"/>
      <w:divBdr>
        <w:top w:val="none" w:sz="0" w:space="0" w:color="auto"/>
        <w:left w:val="none" w:sz="0" w:space="0" w:color="auto"/>
        <w:bottom w:val="none" w:sz="0" w:space="0" w:color="auto"/>
        <w:right w:val="none" w:sz="0" w:space="0" w:color="auto"/>
      </w:divBdr>
    </w:div>
    <w:div w:id="1326858177">
      <w:bodyDiv w:val="1"/>
      <w:marLeft w:val="0"/>
      <w:marRight w:val="0"/>
      <w:marTop w:val="0"/>
      <w:marBottom w:val="0"/>
      <w:divBdr>
        <w:top w:val="none" w:sz="0" w:space="0" w:color="auto"/>
        <w:left w:val="none" w:sz="0" w:space="0" w:color="auto"/>
        <w:bottom w:val="none" w:sz="0" w:space="0" w:color="auto"/>
        <w:right w:val="none" w:sz="0" w:space="0" w:color="auto"/>
      </w:divBdr>
    </w:div>
    <w:div w:id="206617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cid:image001.png@01D71100.837F28E0"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5</Pages>
  <Words>1958</Words>
  <Characters>11163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 Worrall</dc:creator>
  <cp:lastModifiedBy>Karl Duke</cp:lastModifiedBy>
  <cp:revision>12</cp:revision>
  <cp:lastPrinted>2017-06-20T14:18:00Z</cp:lastPrinted>
  <dcterms:created xsi:type="dcterms:W3CDTF">2024-10-08T09:29:00Z</dcterms:created>
  <dcterms:modified xsi:type="dcterms:W3CDTF">2024-10-08T12:03:00Z</dcterms:modified>
</cp:coreProperties>
</file>