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5EF867" w14:textId="77777777" w:rsidR="00D10DFE" w:rsidRDefault="00D10DFE" w:rsidP="00851F5F">
      <w:pPr>
        <w:spacing w:line="240" w:lineRule="auto"/>
        <w:jc w:val="center"/>
        <w:rPr>
          <w:rFonts w:ascii="Arial" w:hAnsi="Arial" w:cs="Arial"/>
          <w:b/>
          <w:sz w:val="28"/>
          <w:szCs w:val="28"/>
          <w:u w:val="single"/>
        </w:rPr>
      </w:pPr>
      <w:r>
        <w:rPr>
          <w:rFonts w:ascii="Arial" w:hAnsi="Arial" w:cs="Arial"/>
          <w:b/>
          <w:noProof/>
          <w:sz w:val="28"/>
          <w:szCs w:val="28"/>
          <w:u w:val="single"/>
          <w:lang w:eastAsia="en-GB"/>
        </w:rPr>
        <w:drawing>
          <wp:anchor distT="0" distB="0" distL="114300" distR="114300" simplePos="0" relativeHeight="251658240" behindDoc="0" locked="0" layoutInCell="1" allowOverlap="1" wp14:anchorId="15114D2E" wp14:editId="53CA8E7D">
            <wp:simplePos x="0" y="0"/>
            <wp:positionH relativeFrom="column">
              <wp:posOffset>2216150</wp:posOffset>
            </wp:positionH>
            <wp:positionV relativeFrom="paragraph">
              <wp:posOffset>-322580</wp:posOffset>
            </wp:positionV>
            <wp:extent cx="1393825" cy="1163955"/>
            <wp:effectExtent l="0" t="0" r="0" b="0"/>
            <wp:wrapSquare wrapText="right"/>
            <wp:docPr id="1" name="Picture 1" descr="C:\Users\karld\AppData\Local\Microsoft\Windows\INetCacheContent.Word\schoo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d\AppData\Local\Microsoft\Windows\INetCacheContent.Word\school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825"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C45D6" w14:textId="77777777" w:rsidR="00D10DFE" w:rsidRDefault="00D10DFE" w:rsidP="00851F5F">
      <w:pPr>
        <w:spacing w:line="240" w:lineRule="auto"/>
        <w:jc w:val="center"/>
        <w:rPr>
          <w:rFonts w:ascii="Arial" w:hAnsi="Arial" w:cs="Arial"/>
          <w:b/>
          <w:sz w:val="28"/>
          <w:szCs w:val="28"/>
          <w:u w:val="single"/>
        </w:rPr>
      </w:pPr>
    </w:p>
    <w:p w14:paraId="23BFE1FC" w14:textId="77777777" w:rsidR="00D10DFE" w:rsidRDefault="00D10DFE" w:rsidP="00851F5F">
      <w:pPr>
        <w:spacing w:line="240" w:lineRule="auto"/>
        <w:jc w:val="center"/>
        <w:rPr>
          <w:rFonts w:ascii="Arial" w:hAnsi="Arial" w:cs="Arial"/>
          <w:b/>
          <w:sz w:val="28"/>
          <w:szCs w:val="28"/>
          <w:u w:val="single"/>
        </w:rPr>
      </w:pPr>
    </w:p>
    <w:p w14:paraId="134D3FB7" w14:textId="77777777" w:rsidR="00D10DFE" w:rsidRDefault="00D10DFE" w:rsidP="00851F5F">
      <w:pPr>
        <w:spacing w:line="240" w:lineRule="auto"/>
        <w:jc w:val="center"/>
        <w:rPr>
          <w:rFonts w:ascii="Arial" w:hAnsi="Arial" w:cs="Arial"/>
          <w:b/>
          <w:sz w:val="28"/>
          <w:szCs w:val="28"/>
          <w:u w:val="single"/>
        </w:rPr>
      </w:pPr>
    </w:p>
    <w:p w14:paraId="159207AE" w14:textId="77777777" w:rsidR="00D10DFE" w:rsidRDefault="00D10DFE" w:rsidP="00851F5F">
      <w:pPr>
        <w:spacing w:line="240" w:lineRule="auto"/>
        <w:jc w:val="center"/>
        <w:rPr>
          <w:rFonts w:ascii="Arial" w:hAnsi="Arial" w:cs="Arial"/>
          <w:b/>
          <w:sz w:val="28"/>
          <w:szCs w:val="28"/>
          <w:u w:val="single"/>
        </w:rPr>
      </w:pPr>
      <w:r>
        <w:rPr>
          <w:noProof/>
          <w:lang w:eastAsia="en-GB"/>
        </w:rPr>
        <w:drawing>
          <wp:inline distT="0" distB="0" distL="0" distR="0" wp14:anchorId="1CC934C4" wp14:editId="6DFA177F">
            <wp:extent cx="3042920" cy="2508885"/>
            <wp:effectExtent l="57150" t="57150" r="62230" b="628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4008" t="15172" r="8945"/>
                    <a:stretch>
                      <a:fillRect/>
                    </a:stretch>
                  </pic:blipFill>
                  <pic:spPr bwMode="auto">
                    <a:xfrm>
                      <a:off x="0" y="0"/>
                      <a:ext cx="3042920" cy="2508885"/>
                    </a:xfrm>
                    <a:prstGeom prst="rect">
                      <a:avLst/>
                    </a:prstGeom>
                    <a:noFill/>
                    <a:ln w="57150" cmpd="sng">
                      <a:solidFill>
                        <a:srgbClr val="0070C0"/>
                      </a:solidFill>
                      <a:miter lim="800000"/>
                      <a:headEnd/>
                      <a:tailEnd/>
                    </a:ln>
                    <a:effectLst/>
                  </pic:spPr>
                </pic:pic>
              </a:graphicData>
            </a:graphic>
          </wp:inline>
        </w:drawing>
      </w:r>
    </w:p>
    <w:p w14:paraId="1E3D5A88" w14:textId="77777777" w:rsidR="00D10DFE" w:rsidRDefault="00D10DFE" w:rsidP="00851F5F">
      <w:pPr>
        <w:spacing w:line="240" w:lineRule="auto"/>
        <w:jc w:val="center"/>
        <w:rPr>
          <w:rFonts w:ascii="Arial" w:hAnsi="Arial" w:cs="Arial"/>
          <w:b/>
          <w:sz w:val="28"/>
          <w:szCs w:val="28"/>
          <w:u w:val="single"/>
        </w:rPr>
      </w:pPr>
    </w:p>
    <w:p w14:paraId="32C6CF5A" w14:textId="77777777" w:rsidR="00D10DFE" w:rsidRDefault="00D10DFE" w:rsidP="00D10DFE">
      <w:pPr>
        <w:pStyle w:val="Default"/>
        <w:jc w:val="center"/>
        <w:rPr>
          <w:rFonts w:ascii="Constantia" w:hAnsi="Constantia"/>
          <w:color w:val="0070C0"/>
          <w:sz w:val="40"/>
          <w:szCs w:val="40"/>
        </w:rPr>
      </w:pPr>
      <w:r w:rsidRPr="00ED23C1">
        <w:rPr>
          <w:rFonts w:ascii="Constantia" w:hAnsi="Constantia"/>
          <w:color w:val="0070C0"/>
          <w:sz w:val="40"/>
          <w:szCs w:val="40"/>
        </w:rPr>
        <w:t>Blyton cum Laughton                                         Church of England Primary School</w:t>
      </w:r>
    </w:p>
    <w:p w14:paraId="100D6F2A" w14:textId="77777777" w:rsidR="00DC4088" w:rsidRPr="00ED23C1" w:rsidRDefault="00DC4088" w:rsidP="00D10DFE">
      <w:pPr>
        <w:pStyle w:val="Default"/>
        <w:jc w:val="center"/>
        <w:rPr>
          <w:rFonts w:ascii="Constantia" w:hAnsi="Constantia"/>
        </w:rPr>
      </w:pPr>
    </w:p>
    <w:p w14:paraId="6E6E4BF6" w14:textId="77777777" w:rsidR="00D10DFE" w:rsidRDefault="00DC4088" w:rsidP="00D10DFE">
      <w:pPr>
        <w:spacing w:after="0" w:line="240" w:lineRule="auto"/>
        <w:jc w:val="center"/>
        <w:rPr>
          <w:rFonts w:ascii="Constantia" w:hAnsi="Constantia" w:cs="Arial"/>
          <w:b/>
          <w:sz w:val="36"/>
          <w:szCs w:val="36"/>
        </w:rPr>
      </w:pPr>
      <w:r>
        <w:rPr>
          <w:rFonts w:ascii="Constantia" w:hAnsi="Constantia" w:cs="Arial"/>
          <w:b/>
          <w:sz w:val="36"/>
          <w:szCs w:val="36"/>
        </w:rPr>
        <w:t>Admission A</w:t>
      </w:r>
      <w:r w:rsidR="00D10DFE" w:rsidRPr="00D10DFE">
        <w:rPr>
          <w:rFonts w:ascii="Constantia" w:hAnsi="Constantia" w:cs="Arial"/>
          <w:b/>
          <w:sz w:val="36"/>
          <w:szCs w:val="36"/>
        </w:rPr>
        <w:t xml:space="preserve">rrangements </w:t>
      </w:r>
    </w:p>
    <w:p w14:paraId="186514EE" w14:textId="26380D70" w:rsidR="00D10DFE" w:rsidRPr="00D10DFE" w:rsidRDefault="004C7C1C" w:rsidP="00D10DFE">
      <w:pPr>
        <w:spacing w:after="0" w:line="240" w:lineRule="auto"/>
        <w:jc w:val="center"/>
        <w:rPr>
          <w:rFonts w:ascii="Constantia" w:hAnsi="Constantia" w:cs="Arial"/>
          <w:b/>
          <w:sz w:val="36"/>
          <w:szCs w:val="36"/>
        </w:rPr>
      </w:pPr>
      <w:r>
        <w:rPr>
          <w:rFonts w:ascii="Constantia" w:hAnsi="Constantia" w:cs="Arial"/>
          <w:b/>
          <w:sz w:val="36"/>
          <w:szCs w:val="36"/>
        </w:rPr>
        <w:t xml:space="preserve">for </w:t>
      </w:r>
      <w:r w:rsidR="00A652C1">
        <w:rPr>
          <w:rFonts w:ascii="Constantia" w:hAnsi="Constantia" w:cs="Arial"/>
          <w:b/>
          <w:sz w:val="36"/>
          <w:szCs w:val="36"/>
        </w:rPr>
        <w:t>2025/2026</w:t>
      </w:r>
      <w:r w:rsidR="00D10DFE" w:rsidRPr="00D10DFE">
        <w:rPr>
          <w:rFonts w:ascii="Constantia" w:hAnsi="Constantia" w:cs="Arial"/>
          <w:b/>
          <w:sz w:val="36"/>
          <w:szCs w:val="36"/>
        </w:rPr>
        <w:t xml:space="preserve"> </w:t>
      </w:r>
      <w:r w:rsidR="00DC4088">
        <w:rPr>
          <w:rFonts w:ascii="Constantia" w:hAnsi="Constantia" w:cs="Arial"/>
          <w:b/>
          <w:sz w:val="36"/>
          <w:szCs w:val="36"/>
        </w:rPr>
        <w:t>I</w:t>
      </w:r>
      <w:r w:rsidR="00D10DFE" w:rsidRPr="00D10DFE">
        <w:rPr>
          <w:rFonts w:ascii="Constantia" w:hAnsi="Constantia" w:cs="Arial"/>
          <w:b/>
          <w:sz w:val="36"/>
          <w:szCs w:val="36"/>
        </w:rPr>
        <w:t>ntake</w:t>
      </w:r>
    </w:p>
    <w:p w14:paraId="78E0ABF9" w14:textId="77777777" w:rsidR="00D10DFE" w:rsidRDefault="00D10DFE" w:rsidP="00851F5F">
      <w:pPr>
        <w:spacing w:line="240" w:lineRule="auto"/>
        <w:jc w:val="center"/>
        <w:rPr>
          <w:rFonts w:ascii="Arial" w:hAnsi="Arial" w:cs="Arial"/>
          <w:b/>
          <w:sz w:val="28"/>
          <w:szCs w:val="28"/>
          <w:u w:val="single"/>
        </w:rPr>
      </w:pPr>
    </w:p>
    <w:tbl>
      <w:tblPr>
        <w:tblW w:w="5978" w:type="dxa"/>
        <w:jc w:val="center"/>
        <w:tblCellMar>
          <w:left w:w="10" w:type="dxa"/>
          <w:right w:w="10" w:type="dxa"/>
        </w:tblCellMar>
        <w:tblLook w:val="04A0" w:firstRow="1" w:lastRow="0" w:firstColumn="1" w:lastColumn="0" w:noHBand="0" w:noVBand="1"/>
      </w:tblPr>
      <w:tblGrid>
        <w:gridCol w:w="2989"/>
        <w:gridCol w:w="2989"/>
      </w:tblGrid>
      <w:tr w:rsidR="00C906F0" w14:paraId="23D5E076"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5E327487" w14:textId="77777777" w:rsidR="00C906F0" w:rsidRDefault="00C906F0" w:rsidP="007C2C29">
            <w:pPr>
              <w:spacing w:before="60" w:after="60"/>
              <w:rPr>
                <w:rFonts w:ascii="Calibri" w:hAnsi="Calibri"/>
                <w:sz w:val="24"/>
                <w:szCs w:val="24"/>
              </w:rPr>
            </w:pPr>
            <w:r>
              <w:t xml:space="preserve">Monitoring responsibility </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50AD4FA9" w14:textId="77777777" w:rsidR="00C906F0" w:rsidRDefault="00C906F0" w:rsidP="007C2C29">
            <w:pPr>
              <w:spacing w:before="60" w:after="60"/>
              <w:jc w:val="center"/>
              <w:rPr>
                <w:rFonts w:ascii="Calibri" w:hAnsi="Calibri"/>
                <w:sz w:val="24"/>
                <w:szCs w:val="24"/>
              </w:rPr>
            </w:pPr>
            <w:r>
              <w:t>K Duke (Headteacher)</w:t>
            </w:r>
          </w:p>
        </w:tc>
      </w:tr>
      <w:tr w:rsidR="00C906F0" w14:paraId="3250EE92"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488B09CA" w14:textId="77777777" w:rsidR="00C906F0" w:rsidRDefault="00C906F0" w:rsidP="007C2C29">
            <w:pPr>
              <w:spacing w:before="60" w:after="60"/>
              <w:rPr>
                <w:rFonts w:ascii="Calibri" w:hAnsi="Calibri"/>
                <w:sz w:val="24"/>
                <w:szCs w:val="24"/>
              </w:rPr>
            </w:pPr>
            <w:r>
              <w:t xml:space="preserve">Head teacher’s signature </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tcPr>
          <w:p w14:paraId="19036546" w14:textId="370BAA0D" w:rsidR="00C906F0" w:rsidRPr="00347F03" w:rsidRDefault="00347F03" w:rsidP="007C2C29">
            <w:pPr>
              <w:spacing w:before="60" w:after="60"/>
              <w:jc w:val="center"/>
              <w:rPr>
                <w:rFonts w:ascii="Calibri" w:hAnsi="Calibri"/>
                <w:color w:val="000000" w:themeColor="text1"/>
                <w:sz w:val="24"/>
                <w:szCs w:val="24"/>
              </w:rPr>
            </w:pPr>
            <w:r>
              <w:rPr>
                <w:noProof/>
                <w:lang w:eastAsia="en-GB"/>
              </w:rPr>
              <w:drawing>
                <wp:inline distT="0" distB="0" distL="0" distR="0" wp14:anchorId="76CF616E" wp14:editId="22FD49B6">
                  <wp:extent cx="876300" cy="351636"/>
                  <wp:effectExtent l="0" t="0" r="0" b="0"/>
                  <wp:docPr id="3" name="Picture 3" descr="cid:image001.png@01D71100.837F2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1100.837F28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95525" cy="359351"/>
                          </a:xfrm>
                          <a:prstGeom prst="rect">
                            <a:avLst/>
                          </a:prstGeom>
                          <a:noFill/>
                          <a:ln>
                            <a:noFill/>
                          </a:ln>
                        </pic:spPr>
                      </pic:pic>
                    </a:graphicData>
                  </a:graphic>
                </wp:inline>
              </w:drawing>
            </w:r>
          </w:p>
        </w:tc>
      </w:tr>
      <w:tr w:rsidR="00C906F0" w14:paraId="41D7D766"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65DD1D18" w14:textId="77777777" w:rsidR="00C906F0" w:rsidRDefault="00C906F0" w:rsidP="007C2C29">
            <w:pPr>
              <w:spacing w:before="60" w:after="60"/>
              <w:rPr>
                <w:rFonts w:ascii="Calibri" w:hAnsi="Calibri"/>
                <w:sz w:val="24"/>
                <w:szCs w:val="24"/>
              </w:rPr>
            </w:pPr>
            <w:r>
              <w:t>Chair of Governor’s signature</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tcPr>
          <w:p w14:paraId="6EB21B8D" w14:textId="77777777" w:rsidR="00C906F0" w:rsidRPr="00347F03" w:rsidRDefault="00C906F0" w:rsidP="007C2C29">
            <w:pPr>
              <w:spacing w:before="60" w:after="60"/>
              <w:jc w:val="center"/>
              <w:rPr>
                <w:rFonts w:ascii="Calibri" w:hAnsi="Calibri"/>
                <w:color w:val="000000" w:themeColor="text1"/>
                <w:sz w:val="24"/>
                <w:szCs w:val="24"/>
              </w:rPr>
            </w:pPr>
          </w:p>
        </w:tc>
      </w:tr>
      <w:tr w:rsidR="00C906F0" w14:paraId="39C6DBE5" w14:textId="77777777" w:rsidTr="007C2C29">
        <w:trPr>
          <w:trHeight w:val="368"/>
          <w:jc w:val="center"/>
        </w:trPr>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106F428B" w14:textId="77777777" w:rsidR="00C906F0" w:rsidRDefault="00C906F0" w:rsidP="007C2C29">
            <w:pPr>
              <w:spacing w:before="60" w:after="60"/>
              <w:rPr>
                <w:rFonts w:ascii="Calibri" w:hAnsi="Calibri"/>
                <w:sz w:val="24"/>
                <w:szCs w:val="24"/>
              </w:rPr>
            </w:pPr>
            <w:r>
              <w:t>Date ratified</w:t>
            </w:r>
          </w:p>
        </w:tc>
        <w:tc>
          <w:tcPr>
            <w:tcW w:w="2989" w:type="dxa"/>
            <w:tcBorders>
              <w:top w:val="single" w:sz="4" w:space="0" w:color="00A0B8"/>
              <w:left w:val="single" w:sz="4" w:space="0" w:color="00A0B8"/>
              <w:bottom w:val="single" w:sz="4" w:space="0" w:color="00A0B8"/>
              <w:right w:val="single" w:sz="4" w:space="0" w:color="00A0B8"/>
            </w:tcBorders>
            <w:tcMar>
              <w:top w:w="0" w:type="dxa"/>
              <w:left w:w="108" w:type="dxa"/>
              <w:bottom w:w="0" w:type="dxa"/>
              <w:right w:w="108" w:type="dxa"/>
            </w:tcMar>
            <w:hideMark/>
          </w:tcPr>
          <w:p w14:paraId="175883D9" w14:textId="768AE66A" w:rsidR="00C906F0" w:rsidRPr="00347F03" w:rsidRDefault="00347F03" w:rsidP="007C2C29">
            <w:pPr>
              <w:spacing w:before="60" w:after="60"/>
              <w:jc w:val="center"/>
              <w:rPr>
                <w:rFonts w:ascii="Calibri" w:hAnsi="Calibri"/>
                <w:color w:val="000000" w:themeColor="text1"/>
                <w:sz w:val="24"/>
                <w:szCs w:val="24"/>
              </w:rPr>
            </w:pPr>
            <w:r>
              <w:rPr>
                <w:rFonts w:ascii="Calibri" w:hAnsi="Calibri"/>
                <w:color w:val="000000" w:themeColor="text1"/>
                <w:sz w:val="24"/>
                <w:szCs w:val="24"/>
              </w:rPr>
              <w:t>20</w:t>
            </w:r>
            <w:r w:rsidRPr="00347F03">
              <w:rPr>
                <w:rFonts w:ascii="Calibri" w:hAnsi="Calibri"/>
                <w:color w:val="000000" w:themeColor="text1"/>
                <w:sz w:val="24"/>
                <w:szCs w:val="24"/>
                <w:vertAlign w:val="superscript"/>
              </w:rPr>
              <w:t>th</w:t>
            </w:r>
            <w:r w:rsidR="00A652C1">
              <w:rPr>
                <w:rFonts w:ascii="Calibri" w:hAnsi="Calibri"/>
                <w:color w:val="000000" w:themeColor="text1"/>
                <w:sz w:val="24"/>
                <w:szCs w:val="24"/>
              </w:rPr>
              <w:t xml:space="preserve"> Feb 2024</w:t>
            </w:r>
          </w:p>
        </w:tc>
      </w:tr>
    </w:tbl>
    <w:p w14:paraId="1CEEC5A6" w14:textId="77777777" w:rsidR="00D10DFE" w:rsidRDefault="00D10DFE" w:rsidP="00851F5F">
      <w:pPr>
        <w:spacing w:line="240" w:lineRule="auto"/>
        <w:jc w:val="center"/>
        <w:rPr>
          <w:rFonts w:ascii="Arial" w:hAnsi="Arial" w:cs="Arial"/>
          <w:b/>
          <w:sz w:val="28"/>
          <w:szCs w:val="28"/>
          <w:u w:val="single"/>
        </w:rPr>
      </w:pPr>
    </w:p>
    <w:p w14:paraId="0F212289" w14:textId="77777777" w:rsidR="00D10DFE" w:rsidRDefault="00D10DFE" w:rsidP="00851F5F">
      <w:pPr>
        <w:spacing w:line="240" w:lineRule="auto"/>
        <w:jc w:val="center"/>
        <w:rPr>
          <w:rFonts w:ascii="Arial" w:hAnsi="Arial" w:cs="Arial"/>
          <w:b/>
          <w:sz w:val="28"/>
          <w:szCs w:val="28"/>
          <w:u w:val="single"/>
        </w:rPr>
      </w:pPr>
    </w:p>
    <w:p w14:paraId="0536A236" w14:textId="77777777" w:rsidR="00F55A91" w:rsidRDefault="00F55A91" w:rsidP="00851F5F">
      <w:pPr>
        <w:spacing w:line="240" w:lineRule="auto"/>
        <w:jc w:val="center"/>
        <w:rPr>
          <w:rFonts w:ascii="Arial" w:hAnsi="Arial" w:cs="Arial"/>
          <w:b/>
          <w:sz w:val="28"/>
          <w:szCs w:val="28"/>
          <w:u w:val="single"/>
        </w:rPr>
      </w:pPr>
    </w:p>
    <w:p w14:paraId="1BF9AD30" w14:textId="77777777" w:rsidR="00D10DFE" w:rsidRDefault="00D10DFE" w:rsidP="00851F5F">
      <w:pPr>
        <w:spacing w:line="240" w:lineRule="auto"/>
        <w:jc w:val="center"/>
        <w:rPr>
          <w:rFonts w:ascii="Arial" w:hAnsi="Arial" w:cs="Arial"/>
          <w:b/>
          <w:sz w:val="28"/>
          <w:szCs w:val="28"/>
          <w:u w:val="single"/>
        </w:rPr>
      </w:pPr>
    </w:p>
    <w:p w14:paraId="5475CD6C" w14:textId="77777777" w:rsidR="00AC21CC" w:rsidRDefault="00AC21CC" w:rsidP="000D5BEB">
      <w:pPr>
        <w:spacing w:line="240" w:lineRule="auto"/>
        <w:jc w:val="both"/>
        <w:rPr>
          <w:rFonts w:ascii="Arial" w:hAnsi="Arial" w:cs="Arial"/>
          <w:sz w:val="24"/>
          <w:szCs w:val="24"/>
        </w:rPr>
      </w:pPr>
      <w:r w:rsidRPr="00BF5A20">
        <w:rPr>
          <w:rFonts w:ascii="Arial" w:hAnsi="Arial" w:cs="Arial"/>
          <w:sz w:val="24"/>
          <w:szCs w:val="24"/>
        </w:rPr>
        <w:lastRenderedPageBreak/>
        <w:t>The Admission Authority</w:t>
      </w:r>
      <w:r>
        <w:rPr>
          <w:rFonts w:ascii="Arial" w:hAnsi="Arial" w:cs="Arial"/>
          <w:sz w:val="24"/>
          <w:szCs w:val="24"/>
        </w:rPr>
        <w:t xml:space="preserve"> is the Governing Body.</w:t>
      </w:r>
    </w:p>
    <w:p w14:paraId="465690E9" w14:textId="0CB88D2E" w:rsidR="002522CC" w:rsidRDefault="00DC658E" w:rsidP="000D5BEB">
      <w:pPr>
        <w:spacing w:line="240" w:lineRule="auto"/>
        <w:jc w:val="both"/>
        <w:rPr>
          <w:rFonts w:ascii="Arial" w:hAnsi="Arial" w:cs="Arial"/>
          <w:sz w:val="24"/>
          <w:szCs w:val="24"/>
        </w:rPr>
      </w:pPr>
      <w:r>
        <w:rPr>
          <w:rFonts w:ascii="Arial" w:hAnsi="Arial" w:cs="Arial"/>
          <w:sz w:val="24"/>
          <w:szCs w:val="24"/>
        </w:rPr>
        <w:t xml:space="preserve">The </w:t>
      </w:r>
      <w:r w:rsidR="002A31AE">
        <w:rPr>
          <w:rFonts w:ascii="Arial" w:hAnsi="Arial" w:cs="Arial"/>
          <w:sz w:val="24"/>
          <w:szCs w:val="24"/>
        </w:rPr>
        <w:t>s</w:t>
      </w:r>
      <w:r w:rsidR="002522CC" w:rsidRPr="00D4583C">
        <w:rPr>
          <w:rFonts w:ascii="Arial" w:hAnsi="Arial" w:cs="Arial"/>
          <w:sz w:val="24"/>
          <w:szCs w:val="24"/>
        </w:rPr>
        <w:t>c</w:t>
      </w:r>
      <w:r w:rsidR="002522CC" w:rsidRPr="00D4583C">
        <w:rPr>
          <w:rFonts w:ascii="Arial" w:hAnsi="Arial" w:cs="Arial"/>
          <w:spacing w:val="1"/>
          <w:sz w:val="24"/>
          <w:szCs w:val="24"/>
        </w:rPr>
        <w:t>h</w:t>
      </w:r>
      <w:r w:rsidR="002522CC" w:rsidRPr="00D4583C">
        <w:rPr>
          <w:rFonts w:ascii="Arial" w:hAnsi="Arial" w:cs="Arial"/>
          <w:sz w:val="24"/>
          <w:szCs w:val="24"/>
        </w:rPr>
        <w:t xml:space="preserve">ool must </w:t>
      </w:r>
      <w:r w:rsidR="002522CC" w:rsidRPr="00D4583C">
        <w:rPr>
          <w:rFonts w:ascii="Arial" w:hAnsi="Arial" w:cs="Arial"/>
          <w:spacing w:val="-1"/>
          <w:sz w:val="24"/>
          <w:szCs w:val="24"/>
        </w:rPr>
        <w:t>a</w:t>
      </w:r>
      <w:r w:rsidR="002522CC" w:rsidRPr="00D4583C">
        <w:rPr>
          <w:rFonts w:ascii="Arial" w:hAnsi="Arial" w:cs="Arial"/>
          <w:sz w:val="24"/>
          <w:szCs w:val="24"/>
        </w:rPr>
        <w:t>pply</w:t>
      </w:r>
      <w:r w:rsidR="002522CC" w:rsidRPr="00D4583C">
        <w:rPr>
          <w:rFonts w:ascii="Arial" w:hAnsi="Arial" w:cs="Arial"/>
          <w:spacing w:val="-3"/>
          <w:sz w:val="24"/>
          <w:szCs w:val="24"/>
        </w:rPr>
        <w:t xml:space="preserve"> </w:t>
      </w:r>
      <w:r w:rsidR="002522CC" w:rsidRPr="00D4583C">
        <w:rPr>
          <w:rFonts w:ascii="Arial" w:hAnsi="Arial" w:cs="Arial"/>
          <w:sz w:val="24"/>
          <w:szCs w:val="24"/>
        </w:rPr>
        <w:t>the o</w:t>
      </w:r>
      <w:r w:rsidR="002522CC" w:rsidRPr="00D4583C">
        <w:rPr>
          <w:rFonts w:ascii="Arial" w:hAnsi="Arial" w:cs="Arial"/>
          <w:spacing w:val="-3"/>
          <w:sz w:val="24"/>
          <w:szCs w:val="24"/>
        </w:rPr>
        <w:t>v</w:t>
      </w:r>
      <w:r w:rsidR="002522CC" w:rsidRPr="00D4583C">
        <w:rPr>
          <w:rFonts w:ascii="Arial" w:hAnsi="Arial" w:cs="Arial"/>
          <w:sz w:val="24"/>
          <w:szCs w:val="24"/>
        </w:rPr>
        <w:t>ersubscr</w:t>
      </w:r>
      <w:r w:rsidR="002522CC" w:rsidRPr="00D4583C">
        <w:rPr>
          <w:rFonts w:ascii="Arial" w:hAnsi="Arial" w:cs="Arial"/>
          <w:spacing w:val="-2"/>
          <w:sz w:val="24"/>
          <w:szCs w:val="24"/>
        </w:rPr>
        <w:t>i</w:t>
      </w:r>
      <w:r w:rsidR="002522CC" w:rsidRPr="00D4583C">
        <w:rPr>
          <w:rFonts w:ascii="Arial" w:hAnsi="Arial" w:cs="Arial"/>
          <w:sz w:val="24"/>
          <w:szCs w:val="24"/>
        </w:rPr>
        <w:t>pt</w:t>
      </w:r>
      <w:r w:rsidR="002522CC" w:rsidRPr="00D4583C">
        <w:rPr>
          <w:rFonts w:ascii="Arial" w:hAnsi="Arial" w:cs="Arial"/>
          <w:spacing w:val="-3"/>
          <w:sz w:val="24"/>
          <w:szCs w:val="24"/>
        </w:rPr>
        <w:t>i</w:t>
      </w:r>
      <w:r w:rsidR="002522CC" w:rsidRPr="00D4583C">
        <w:rPr>
          <w:rFonts w:ascii="Arial" w:hAnsi="Arial" w:cs="Arial"/>
          <w:sz w:val="24"/>
          <w:szCs w:val="24"/>
        </w:rPr>
        <w:t>on cr</w:t>
      </w:r>
      <w:r w:rsidR="002522CC" w:rsidRPr="00D4583C">
        <w:rPr>
          <w:rFonts w:ascii="Arial" w:hAnsi="Arial" w:cs="Arial"/>
          <w:spacing w:val="-1"/>
          <w:sz w:val="24"/>
          <w:szCs w:val="24"/>
        </w:rPr>
        <w:t>i</w:t>
      </w:r>
      <w:r w:rsidR="002522CC" w:rsidRPr="00D4583C">
        <w:rPr>
          <w:rFonts w:ascii="Arial" w:hAnsi="Arial" w:cs="Arial"/>
          <w:sz w:val="24"/>
          <w:szCs w:val="24"/>
        </w:rPr>
        <w:t>t</w:t>
      </w:r>
      <w:r w:rsidR="002522CC" w:rsidRPr="00D4583C">
        <w:rPr>
          <w:rFonts w:ascii="Arial" w:hAnsi="Arial" w:cs="Arial"/>
          <w:spacing w:val="1"/>
          <w:sz w:val="24"/>
          <w:szCs w:val="24"/>
        </w:rPr>
        <w:t>e</w:t>
      </w:r>
      <w:r w:rsidR="002522CC" w:rsidRPr="00D4583C">
        <w:rPr>
          <w:rFonts w:ascii="Arial" w:hAnsi="Arial" w:cs="Arial"/>
          <w:sz w:val="24"/>
          <w:szCs w:val="24"/>
        </w:rPr>
        <w:t>r</w:t>
      </w:r>
      <w:r w:rsidR="002522CC" w:rsidRPr="00D4583C">
        <w:rPr>
          <w:rFonts w:ascii="Arial" w:hAnsi="Arial" w:cs="Arial"/>
          <w:spacing w:val="-2"/>
          <w:sz w:val="24"/>
          <w:szCs w:val="24"/>
        </w:rPr>
        <w:t>i</w:t>
      </w:r>
      <w:r w:rsidR="002522CC" w:rsidRPr="00D4583C">
        <w:rPr>
          <w:rFonts w:ascii="Arial" w:hAnsi="Arial" w:cs="Arial"/>
          <w:sz w:val="24"/>
          <w:szCs w:val="24"/>
        </w:rPr>
        <w:t>a sho</w:t>
      </w:r>
      <w:r w:rsidR="002522CC" w:rsidRPr="00D4583C">
        <w:rPr>
          <w:rFonts w:ascii="Arial" w:hAnsi="Arial" w:cs="Arial"/>
          <w:spacing w:val="-3"/>
          <w:sz w:val="24"/>
          <w:szCs w:val="24"/>
        </w:rPr>
        <w:t>w</w:t>
      </w:r>
      <w:r w:rsidR="002522CC" w:rsidRPr="00D4583C">
        <w:rPr>
          <w:rFonts w:ascii="Arial" w:hAnsi="Arial" w:cs="Arial"/>
          <w:sz w:val="24"/>
          <w:szCs w:val="24"/>
        </w:rPr>
        <w:t xml:space="preserve">n </w:t>
      </w:r>
      <w:r w:rsidR="002522CC" w:rsidRPr="0006129B">
        <w:rPr>
          <w:rFonts w:ascii="Arial" w:hAnsi="Arial" w:cs="Arial"/>
          <w:spacing w:val="1"/>
          <w:sz w:val="24"/>
          <w:szCs w:val="24"/>
        </w:rPr>
        <w:t>b</w:t>
      </w:r>
      <w:r w:rsidR="002522CC" w:rsidRPr="0006129B">
        <w:rPr>
          <w:rFonts w:ascii="Arial" w:hAnsi="Arial" w:cs="Arial"/>
          <w:sz w:val="24"/>
          <w:szCs w:val="24"/>
        </w:rPr>
        <w:t>elo</w:t>
      </w:r>
      <w:r w:rsidR="002522CC" w:rsidRPr="0006129B">
        <w:rPr>
          <w:rFonts w:ascii="Arial" w:hAnsi="Arial" w:cs="Arial"/>
          <w:spacing w:val="-3"/>
          <w:sz w:val="24"/>
          <w:szCs w:val="24"/>
        </w:rPr>
        <w:t>w</w:t>
      </w:r>
      <w:r w:rsidR="00AC21CC">
        <w:rPr>
          <w:rFonts w:ascii="Arial" w:hAnsi="Arial" w:cs="Arial"/>
          <w:spacing w:val="-3"/>
          <w:sz w:val="24"/>
          <w:szCs w:val="24"/>
        </w:rPr>
        <w:t xml:space="preserve"> to allocate places</w:t>
      </w:r>
      <w:r w:rsidR="00DB0CF9" w:rsidRPr="0006129B">
        <w:rPr>
          <w:rFonts w:ascii="Arial" w:hAnsi="Arial" w:cs="Arial"/>
          <w:spacing w:val="-3"/>
          <w:sz w:val="24"/>
          <w:szCs w:val="24"/>
        </w:rPr>
        <w:t xml:space="preserve"> if they receive more applications than available places</w:t>
      </w:r>
      <w:r w:rsidR="002522CC" w:rsidRPr="0006129B">
        <w:rPr>
          <w:rFonts w:ascii="Arial" w:hAnsi="Arial" w:cs="Arial"/>
          <w:sz w:val="24"/>
          <w:szCs w:val="24"/>
        </w:rPr>
        <w:t>.</w:t>
      </w:r>
    </w:p>
    <w:p w14:paraId="02020AF9" w14:textId="776FCE4C" w:rsidR="0030176D" w:rsidRDefault="5B5D7E7E" w:rsidP="5B5D7E7E">
      <w:pPr>
        <w:spacing w:line="240" w:lineRule="auto"/>
        <w:jc w:val="both"/>
        <w:rPr>
          <w:rFonts w:ascii="Arial" w:hAnsi="Arial" w:cs="Arial"/>
          <w:color w:val="000000" w:themeColor="text1"/>
          <w:sz w:val="24"/>
          <w:szCs w:val="24"/>
        </w:rPr>
      </w:pPr>
      <w:r w:rsidRPr="5B5D7E7E">
        <w:rPr>
          <w:rFonts w:ascii="Arial" w:hAnsi="Arial" w:cs="Arial"/>
          <w:color w:val="000000" w:themeColor="text1"/>
          <w:sz w:val="24"/>
          <w:szCs w:val="24"/>
        </w:rPr>
        <w:t>The Published Admission for the y</w:t>
      </w:r>
      <w:r w:rsidR="00646F7D">
        <w:rPr>
          <w:rFonts w:ascii="Arial" w:hAnsi="Arial" w:cs="Arial"/>
          <w:color w:val="000000" w:themeColor="text1"/>
          <w:sz w:val="24"/>
          <w:szCs w:val="24"/>
        </w:rPr>
        <w:t xml:space="preserve">ear commencing in September </w:t>
      </w:r>
      <w:r w:rsidR="00A652C1">
        <w:rPr>
          <w:rFonts w:ascii="Arial" w:hAnsi="Arial" w:cs="Arial"/>
          <w:color w:val="000000" w:themeColor="text1"/>
          <w:sz w:val="24"/>
          <w:szCs w:val="24"/>
        </w:rPr>
        <w:t>2025</w:t>
      </w:r>
      <w:r w:rsidRPr="5B5D7E7E">
        <w:rPr>
          <w:rFonts w:ascii="Arial" w:hAnsi="Arial" w:cs="Arial"/>
          <w:color w:val="000000" w:themeColor="text1"/>
          <w:sz w:val="24"/>
          <w:szCs w:val="24"/>
        </w:rPr>
        <w:t xml:space="preserve"> is 23.</w:t>
      </w:r>
    </w:p>
    <w:p w14:paraId="236B9B25" w14:textId="77777777" w:rsidR="00C86A44" w:rsidRDefault="5B5D7E7E" w:rsidP="5B5D7E7E">
      <w:pPr>
        <w:spacing w:line="240" w:lineRule="auto"/>
        <w:jc w:val="both"/>
        <w:rPr>
          <w:rFonts w:ascii="Arial" w:hAnsi="Arial" w:cs="Arial"/>
          <w:sz w:val="24"/>
          <w:szCs w:val="24"/>
        </w:rPr>
      </w:pPr>
      <w:r w:rsidRPr="5B5D7E7E">
        <w:rPr>
          <w:rFonts w:ascii="Arial" w:hAnsi="Arial" w:cs="Arial"/>
          <w:sz w:val="24"/>
          <w:szCs w:val="24"/>
        </w:rPr>
        <w:t xml:space="preserve">Blyton cum Laughton Church of England Primary School is based on two sites. Children in the Foundation Stage and Key Stage 1 attend school at Laughton. Children in Key Stage 2 attend at the Blyton site. </w:t>
      </w:r>
    </w:p>
    <w:p w14:paraId="722BA61E" w14:textId="77777777" w:rsidR="00C86A44" w:rsidRDefault="5B5D7E7E" w:rsidP="5B5D7E7E">
      <w:pPr>
        <w:spacing w:line="240" w:lineRule="auto"/>
        <w:jc w:val="both"/>
        <w:rPr>
          <w:rFonts w:ascii="Arial" w:hAnsi="Arial" w:cs="Arial"/>
          <w:sz w:val="24"/>
          <w:szCs w:val="24"/>
        </w:rPr>
      </w:pPr>
      <w:r w:rsidRPr="5B5D7E7E">
        <w:rPr>
          <w:rFonts w:ascii="Arial" w:hAnsi="Arial" w:cs="Arial"/>
          <w:sz w:val="24"/>
          <w:szCs w:val="24"/>
        </w:rPr>
        <w:t>Children can start school full-time in the September following their fourth birthday. Parents can request that the date their child is admitted to school is deferred until later in the academic year or until the term in which the child reaches compulsory school age. Parents can request that their child attends part-time until the child reaches compulsory school age.</w:t>
      </w:r>
    </w:p>
    <w:p w14:paraId="0F90CF47" w14:textId="77777777" w:rsidR="008260A3" w:rsidRPr="0006129B" w:rsidRDefault="008260A3" w:rsidP="00C86A44">
      <w:pPr>
        <w:spacing w:line="240" w:lineRule="auto"/>
        <w:jc w:val="both"/>
        <w:rPr>
          <w:rFonts w:ascii="Arial" w:hAnsi="Arial" w:cs="Arial"/>
          <w:sz w:val="24"/>
          <w:szCs w:val="24"/>
        </w:rPr>
      </w:pPr>
      <w:r w:rsidRPr="0006129B">
        <w:rPr>
          <w:rFonts w:ascii="Arial" w:hAnsi="Arial" w:cs="Arial"/>
          <w:sz w:val="24"/>
          <w:szCs w:val="24"/>
        </w:rPr>
        <w:t>Arrangements for applications for places in Reception</w:t>
      </w:r>
      <w:r w:rsidR="008903E7">
        <w:rPr>
          <w:rFonts w:ascii="Arial" w:hAnsi="Arial" w:cs="Arial"/>
          <w:sz w:val="24"/>
          <w:szCs w:val="24"/>
        </w:rPr>
        <w:t xml:space="preserve"> </w:t>
      </w:r>
      <w:r w:rsidRPr="0006129B">
        <w:rPr>
          <w:rFonts w:ascii="Arial" w:hAnsi="Arial" w:cs="Arial"/>
          <w:sz w:val="24"/>
          <w:szCs w:val="24"/>
        </w:rPr>
        <w:t>will be made in accordance with Lincolnshire County Council's co</w:t>
      </w:r>
      <w:r w:rsidRPr="0006129B">
        <w:rPr>
          <w:rFonts w:ascii="Cambria Math" w:hAnsi="Cambria Math" w:cs="Cambria Math"/>
          <w:sz w:val="24"/>
          <w:szCs w:val="24"/>
        </w:rPr>
        <w:t>‐</w:t>
      </w:r>
      <w:r w:rsidRPr="0006129B">
        <w:rPr>
          <w:rFonts w:ascii="Arial" w:hAnsi="Arial" w:cs="Arial"/>
          <w:sz w:val="24"/>
          <w:szCs w:val="24"/>
        </w:rPr>
        <w:t>ordinated admission arrangements</w:t>
      </w:r>
      <w:r w:rsidR="00076063" w:rsidRPr="0006129B">
        <w:rPr>
          <w:rFonts w:ascii="Arial" w:hAnsi="Arial" w:cs="Arial"/>
          <w:sz w:val="24"/>
          <w:szCs w:val="24"/>
        </w:rPr>
        <w:t xml:space="preserve">. </w:t>
      </w:r>
      <w:r w:rsidRPr="0006129B">
        <w:rPr>
          <w:rFonts w:ascii="Arial" w:hAnsi="Arial" w:cs="Arial"/>
          <w:sz w:val="24"/>
          <w:szCs w:val="24"/>
        </w:rPr>
        <w:t xml:space="preserve">Lincolnshire </w:t>
      </w:r>
      <w:r w:rsidR="00076063" w:rsidRPr="0006129B">
        <w:rPr>
          <w:rFonts w:ascii="Arial" w:hAnsi="Arial" w:cs="Arial"/>
          <w:sz w:val="24"/>
          <w:szCs w:val="24"/>
        </w:rPr>
        <w:t xml:space="preserve">residents </w:t>
      </w:r>
      <w:r w:rsidRPr="0006129B">
        <w:rPr>
          <w:rFonts w:ascii="Arial" w:hAnsi="Arial" w:cs="Arial"/>
          <w:sz w:val="24"/>
          <w:szCs w:val="24"/>
        </w:rPr>
        <w:t xml:space="preserve">can apply online </w:t>
      </w:r>
      <w:hyperlink r:id="rId15" w:history="1">
        <w:r w:rsidRPr="0006129B">
          <w:rPr>
            <w:rStyle w:val="Hyperlink"/>
            <w:rFonts w:ascii="Arial" w:hAnsi="Arial" w:cs="Arial"/>
            <w:color w:val="auto"/>
            <w:sz w:val="24"/>
            <w:szCs w:val="24"/>
          </w:rPr>
          <w:t>www.lincolnshire.gov.uk/schooladmissions</w:t>
        </w:r>
      </w:hyperlink>
      <w:r w:rsidRPr="0006129B">
        <w:rPr>
          <w:rFonts w:ascii="Arial" w:hAnsi="Arial" w:cs="Arial"/>
          <w:sz w:val="24"/>
          <w:szCs w:val="24"/>
        </w:rPr>
        <w:t>,</w:t>
      </w:r>
      <w:r w:rsidR="00076063" w:rsidRPr="0006129B">
        <w:rPr>
          <w:rFonts w:ascii="Arial" w:hAnsi="Arial" w:cs="Arial"/>
          <w:sz w:val="24"/>
          <w:szCs w:val="24"/>
        </w:rPr>
        <w:t xml:space="preserve"> by telephone or by requesting a paper application.</w:t>
      </w:r>
      <w:r w:rsidRPr="0006129B">
        <w:rPr>
          <w:rFonts w:ascii="Arial" w:hAnsi="Arial" w:cs="Arial"/>
          <w:sz w:val="24"/>
          <w:szCs w:val="24"/>
        </w:rPr>
        <w:t xml:space="preserve"> </w:t>
      </w:r>
      <w:r w:rsidR="00076063" w:rsidRPr="0006129B">
        <w:rPr>
          <w:rFonts w:ascii="Arial" w:hAnsi="Arial" w:cs="Arial"/>
          <w:sz w:val="24"/>
          <w:szCs w:val="24"/>
        </w:rPr>
        <w:t xml:space="preserve"> R</w:t>
      </w:r>
      <w:r w:rsidRPr="0006129B">
        <w:rPr>
          <w:rFonts w:ascii="Arial" w:hAnsi="Arial" w:cs="Arial"/>
          <w:sz w:val="24"/>
          <w:szCs w:val="24"/>
        </w:rPr>
        <w:t>esident</w:t>
      </w:r>
      <w:r w:rsidR="00076063" w:rsidRPr="0006129B">
        <w:rPr>
          <w:rFonts w:ascii="Arial" w:hAnsi="Arial" w:cs="Arial"/>
          <w:sz w:val="24"/>
          <w:szCs w:val="24"/>
        </w:rPr>
        <w:t>s</w:t>
      </w:r>
      <w:r w:rsidRPr="0006129B">
        <w:rPr>
          <w:rFonts w:ascii="Arial" w:hAnsi="Arial" w:cs="Arial"/>
          <w:sz w:val="24"/>
          <w:szCs w:val="24"/>
        </w:rPr>
        <w:t xml:space="preserve"> in other areas must apply through their home local authority.</w:t>
      </w:r>
      <w:r w:rsidR="00D90BEF">
        <w:rPr>
          <w:rFonts w:ascii="Arial" w:hAnsi="Arial" w:cs="Arial"/>
          <w:sz w:val="24"/>
          <w:szCs w:val="24"/>
        </w:rPr>
        <w:t xml:space="preserve"> The school will use the Lincolnshire County Council’s timetable published on line for these applications and the relevant Local Authority will make the offers of places on their behalf as required by the School Admissions Code.</w:t>
      </w:r>
    </w:p>
    <w:p w14:paraId="416C8C5E" w14:textId="7F439DF2" w:rsidR="002522CC" w:rsidRPr="00D4583C" w:rsidRDefault="002522CC" w:rsidP="000D5BEB">
      <w:pPr>
        <w:spacing w:line="240" w:lineRule="auto"/>
        <w:jc w:val="both"/>
        <w:rPr>
          <w:rFonts w:ascii="Arial" w:hAnsi="Arial" w:cs="Arial"/>
          <w:spacing w:val="7"/>
          <w:sz w:val="24"/>
          <w:szCs w:val="24"/>
        </w:rPr>
      </w:pPr>
      <w:r w:rsidRPr="00D4583C">
        <w:rPr>
          <w:rFonts w:ascii="Arial" w:hAnsi="Arial" w:cs="Arial"/>
          <w:sz w:val="24"/>
          <w:szCs w:val="24"/>
        </w:rPr>
        <w:t>In</w:t>
      </w:r>
      <w:r w:rsidRPr="00D4583C">
        <w:rPr>
          <w:rFonts w:ascii="Arial" w:hAnsi="Arial" w:cs="Arial"/>
          <w:spacing w:val="18"/>
          <w:sz w:val="24"/>
          <w:szCs w:val="24"/>
        </w:rPr>
        <w:t xml:space="preserve"> </w:t>
      </w:r>
      <w:r w:rsidRPr="00D4583C">
        <w:rPr>
          <w:rFonts w:ascii="Arial" w:hAnsi="Arial" w:cs="Arial"/>
          <w:sz w:val="24"/>
          <w:szCs w:val="24"/>
        </w:rPr>
        <w:t>accordance</w:t>
      </w:r>
      <w:r w:rsidRPr="00D4583C">
        <w:rPr>
          <w:rFonts w:ascii="Arial" w:hAnsi="Arial" w:cs="Arial"/>
          <w:spacing w:val="18"/>
          <w:sz w:val="24"/>
          <w:szCs w:val="24"/>
        </w:rPr>
        <w:t xml:space="preserve"> </w:t>
      </w:r>
      <w:r w:rsidRPr="00D4583C">
        <w:rPr>
          <w:rFonts w:ascii="Arial" w:hAnsi="Arial" w:cs="Arial"/>
          <w:sz w:val="24"/>
          <w:szCs w:val="24"/>
        </w:rPr>
        <w:t>with</w:t>
      </w:r>
      <w:r w:rsidRPr="00D4583C">
        <w:rPr>
          <w:rFonts w:ascii="Arial" w:hAnsi="Arial" w:cs="Arial"/>
          <w:spacing w:val="18"/>
          <w:sz w:val="24"/>
          <w:szCs w:val="24"/>
        </w:rPr>
        <w:t xml:space="preserve"> legislation the allocation of </w:t>
      </w:r>
      <w:r w:rsidRPr="00D4583C">
        <w:rPr>
          <w:rFonts w:ascii="Arial" w:hAnsi="Arial" w:cs="Arial"/>
          <w:sz w:val="24"/>
          <w:szCs w:val="24"/>
        </w:rPr>
        <w:t>places for children with the f</w:t>
      </w:r>
      <w:r w:rsidR="004C7C1C">
        <w:rPr>
          <w:rFonts w:ascii="Arial" w:hAnsi="Arial" w:cs="Arial"/>
          <w:sz w:val="24"/>
          <w:szCs w:val="24"/>
        </w:rPr>
        <w:t xml:space="preserve">ollowing will take place first: </w:t>
      </w:r>
      <w:r w:rsidRPr="00D4583C">
        <w:rPr>
          <w:rFonts w:ascii="Arial" w:hAnsi="Arial" w:cs="Arial"/>
          <w:sz w:val="24"/>
          <w:szCs w:val="24"/>
        </w:rPr>
        <w:t xml:space="preserve">Education, Health and Care Plan </w:t>
      </w:r>
      <w:r w:rsidR="00A652C1">
        <w:rPr>
          <w:rFonts w:ascii="Arial" w:hAnsi="Arial" w:cs="Arial"/>
          <w:sz w:val="24"/>
          <w:szCs w:val="24"/>
        </w:rPr>
        <w:t xml:space="preserve">(EHCP) </w:t>
      </w:r>
      <w:r w:rsidR="004F4B23" w:rsidRPr="0006129B">
        <w:rPr>
          <w:rFonts w:ascii="Arial" w:hAnsi="Arial" w:cs="Arial"/>
          <w:sz w:val="24"/>
          <w:szCs w:val="24"/>
        </w:rPr>
        <w:t>where the school is named</w:t>
      </w:r>
      <w:r w:rsidRPr="0006129B">
        <w:rPr>
          <w:rFonts w:ascii="Arial" w:hAnsi="Arial" w:cs="Arial"/>
          <w:sz w:val="24"/>
          <w:szCs w:val="24"/>
        </w:rPr>
        <w:t xml:space="preserve">. </w:t>
      </w:r>
      <w:r w:rsidRPr="00D4583C">
        <w:rPr>
          <w:rFonts w:ascii="Arial" w:hAnsi="Arial" w:cs="Arial"/>
          <w:sz w:val="24"/>
          <w:szCs w:val="24"/>
        </w:rPr>
        <w:t xml:space="preserve"> </w:t>
      </w:r>
      <w:r w:rsidR="00AC21CC">
        <w:rPr>
          <w:rFonts w:ascii="Arial" w:hAnsi="Arial" w:cs="Arial"/>
          <w:sz w:val="24"/>
          <w:szCs w:val="24"/>
        </w:rPr>
        <w:t>The school</w:t>
      </w:r>
      <w:r w:rsidRPr="00D4583C">
        <w:rPr>
          <w:rFonts w:ascii="Arial" w:hAnsi="Arial" w:cs="Arial"/>
          <w:sz w:val="24"/>
          <w:szCs w:val="24"/>
        </w:rPr>
        <w:t xml:space="preserve"> will then allocate remaining places in accordance with this policy.</w:t>
      </w:r>
    </w:p>
    <w:p w14:paraId="7C51C71D" w14:textId="35A713FE" w:rsidR="002522CC" w:rsidRPr="00D4583C" w:rsidRDefault="002522CC" w:rsidP="000D5BEB">
      <w:pPr>
        <w:spacing w:line="240" w:lineRule="auto"/>
        <w:jc w:val="both"/>
        <w:rPr>
          <w:rFonts w:ascii="Arial" w:hAnsi="Arial" w:cs="Arial"/>
          <w:sz w:val="24"/>
          <w:szCs w:val="24"/>
        </w:rPr>
      </w:pPr>
      <w:r w:rsidRPr="00D4583C">
        <w:rPr>
          <w:rFonts w:ascii="Arial" w:hAnsi="Arial" w:cs="Arial"/>
          <w:sz w:val="24"/>
          <w:szCs w:val="24"/>
        </w:rPr>
        <w:t xml:space="preserve">For </w:t>
      </w:r>
      <w:r w:rsidRPr="00D4583C">
        <w:rPr>
          <w:rFonts w:ascii="Arial" w:hAnsi="Arial" w:cs="Arial"/>
          <w:spacing w:val="1"/>
          <w:sz w:val="24"/>
          <w:szCs w:val="24"/>
        </w:rPr>
        <w:t>e</w:t>
      </w:r>
      <w:r w:rsidRPr="00D4583C">
        <w:rPr>
          <w:rFonts w:ascii="Arial" w:hAnsi="Arial" w:cs="Arial"/>
          <w:sz w:val="24"/>
          <w:szCs w:val="24"/>
        </w:rPr>
        <w:t>ntry</w:t>
      </w:r>
      <w:r w:rsidRPr="00D4583C">
        <w:rPr>
          <w:rFonts w:ascii="Arial" w:hAnsi="Arial" w:cs="Arial"/>
          <w:spacing w:val="-3"/>
          <w:sz w:val="24"/>
          <w:szCs w:val="24"/>
        </w:rPr>
        <w:t xml:space="preserve"> </w:t>
      </w:r>
      <w:r w:rsidRPr="00D4583C">
        <w:rPr>
          <w:rFonts w:ascii="Arial" w:hAnsi="Arial" w:cs="Arial"/>
          <w:sz w:val="24"/>
          <w:szCs w:val="24"/>
        </w:rPr>
        <w:t>into</w:t>
      </w:r>
      <w:r w:rsidRPr="00D4583C">
        <w:rPr>
          <w:rFonts w:ascii="Arial" w:hAnsi="Arial" w:cs="Arial"/>
          <w:spacing w:val="1"/>
          <w:sz w:val="24"/>
          <w:szCs w:val="24"/>
        </w:rPr>
        <w:t xml:space="preserve"> </w:t>
      </w:r>
      <w:r w:rsidR="00AC21CC">
        <w:rPr>
          <w:rFonts w:ascii="Arial" w:hAnsi="Arial" w:cs="Arial"/>
          <w:spacing w:val="1"/>
          <w:sz w:val="24"/>
          <w:szCs w:val="24"/>
        </w:rPr>
        <w:t xml:space="preserve">the normal year of intake </w:t>
      </w:r>
      <w:r w:rsidRPr="00D4583C">
        <w:rPr>
          <w:rFonts w:ascii="Arial" w:hAnsi="Arial" w:cs="Arial"/>
          <w:sz w:val="24"/>
          <w:szCs w:val="24"/>
        </w:rPr>
        <w:t xml:space="preserve">in </w:t>
      </w:r>
      <w:r w:rsidRPr="00D4583C">
        <w:rPr>
          <w:rFonts w:ascii="Arial" w:hAnsi="Arial" w:cs="Arial"/>
          <w:spacing w:val="-2"/>
          <w:sz w:val="24"/>
          <w:szCs w:val="24"/>
        </w:rPr>
        <w:t>S</w:t>
      </w:r>
      <w:r w:rsidRPr="00D4583C">
        <w:rPr>
          <w:rFonts w:ascii="Arial" w:hAnsi="Arial" w:cs="Arial"/>
          <w:sz w:val="24"/>
          <w:szCs w:val="24"/>
        </w:rPr>
        <w:t>ep</w:t>
      </w:r>
      <w:r w:rsidRPr="00D4583C">
        <w:rPr>
          <w:rFonts w:ascii="Arial" w:hAnsi="Arial" w:cs="Arial"/>
          <w:spacing w:val="-2"/>
          <w:sz w:val="24"/>
          <w:szCs w:val="24"/>
        </w:rPr>
        <w:t>t</w:t>
      </w:r>
      <w:r w:rsidRPr="00D4583C">
        <w:rPr>
          <w:rFonts w:ascii="Arial" w:hAnsi="Arial" w:cs="Arial"/>
          <w:sz w:val="24"/>
          <w:szCs w:val="24"/>
        </w:rPr>
        <w:t>e</w:t>
      </w:r>
      <w:r w:rsidRPr="00D4583C">
        <w:rPr>
          <w:rFonts w:ascii="Arial" w:hAnsi="Arial" w:cs="Arial"/>
          <w:spacing w:val="-1"/>
          <w:sz w:val="24"/>
          <w:szCs w:val="24"/>
        </w:rPr>
        <w:t>m</w:t>
      </w:r>
      <w:r w:rsidRPr="00D4583C">
        <w:rPr>
          <w:rFonts w:ascii="Arial" w:hAnsi="Arial" w:cs="Arial"/>
          <w:sz w:val="24"/>
          <w:szCs w:val="24"/>
        </w:rPr>
        <w:t xml:space="preserve">ber </w:t>
      </w:r>
      <w:r w:rsidR="00A652C1">
        <w:rPr>
          <w:rFonts w:ascii="Arial" w:hAnsi="Arial" w:cs="Arial"/>
          <w:sz w:val="24"/>
          <w:szCs w:val="24"/>
        </w:rPr>
        <w:t xml:space="preserve">(Reception) </w:t>
      </w:r>
      <w:bookmarkStart w:id="0" w:name="_GoBack"/>
      <w:bookmarkEnd w:id="0"/>
      <w:r w:rsidRPr="00D4583C">
        <w:rPr>
          <w:rFonts w:ascii="Arial" w:hAnsi="Arial" w:cs="Arial"/>
          <w:spacing w:val="-4"/>
          <w:sz w:val="24"/>
          <w:szCs w:val="24"/>
        </w:rPr>
        <w:t>w</w:t>
      </w:r>
      <w:r w:rsidRPr="00D4583C">
        <w:rPr>
          <w:rFonts w:ascii="Arial" w:hAnsi="Arial" w:cs="Arial"/>
          <w:sz w:val="24"/>
          <w:szCs w:val="24"/>
        </w:rPr>
        <w:t xml:space="preserve">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1"/>
          <w:sz w:val="24"/>
          <w:szCs w:val="24"/>
        </w:rPr>
        <w:t xml:space="preserve"> a</w:t>
      </w:r>
      <w:r w:rsidRPr="00D4583C">
        <w:rPr>
          <w:rFonts w:ascii="Arial" w:hAnsi="Arial" w:cs="Arial"/>
          <w:sz w:val="24"/>
          <w:szCs w:val="24"/>
        </w:rPr>
        <w:t>l</w:t>
      </w:r>
      <w:r w:rsidRPr="00D4583C">
        <w:rPr>
          <w:rFonts w:ascii="Arial" w:hAnsi="Arial" w:cs="Arial"/>
          <w:spacing w:val="-1"/>
          <w:sz w:val="24"/>
          <w:szCs w:val="24"/>
        </w:rPr>
        <w:t>l</w:t>
      </w:r>
      <w:r w:rsidRPr="00D4583C">
        <w:rPr>
          <w:rFonts w:ascii="Arial" w:hAnsi="Arial" w:cs="Arial"/>
          <w:sz w:val="24"/>
          <w:szCs w:val="24"/>
        </w:rPr>
        <w:t>oca</w:t>
      </w:r>
      <w:r w:rsidRPr="00D4583C">
        <w:rPr>
          <w:rFonts w:ascii="Arial" w:hAnsi="Arial" w:cs="Arial"/>
          <w:spacing w:val="-2"/>
          <w:sz w:val="24"/>
          <w:szCs w:val="24"/>
        </w:rPr>
        <w:t>t</w:t>
      </w:r>
      <w:r w:rsidRPr="00D4583C">
        <w:rPr>
          <w:rFonts w:ascii="Arial" w:hAnsi="Arial" w:cs="Arial"/>
          <w:sz w:val="24"/>
          <w:szCs w:val="24"/>
        </w:rPr>
        <w:t xml:space="preserve">e </w:t>
      </w:r>
      <w:r w:rsidRPr="00D4583C">
        <w:rPr>
          <w:rFonts w:ascii="Arial" w:hAnsi="Arial" w:cs="Arial"/>
          <w:spacing w:val="1"/>
          <w:sz w:val="24"/>
          <w:szCs w:val="24"/>
        </w:rPr>
        <w:t>p</w:t>
      </w:r>
      <w:r w:rsidRPr="00D4583C">
        <w:rPr>
          <w:rFonts w:ascii="Arial" w:hAnsi="Arial" w:cs="Arial"/>
          <w:sz w:val="24"/>
          <w:szCs w:val="24"/>
        </w:rPr>
        <w:t>la</w:t>
      </w:r>
      <w:r w:rsidRPr="00D4583C">
        <w:rPr>
          <w:rFonts w:ascii="Arial" w:hAnsi="Arial" w:cs="Arial"/>
          <w:spacing w:val="-2"/>
          <w:sz w:val="24"/>
          <w:szCs w:val="24"/>
        </w:rPr>
        <w:t>c</w:t>
      </w:r>
      <w:r w:rsidRPr="00D4583C">
        <w:rPr>
          <w:rFonts w:ascii="Arial" w:hAnsi="Arial" w:cs="Arial"/>
          <w:sz w:val="24"/>
          <w:szCs w:val="24"/>
        </w:rPr>
        <w:t>es to</w:t>
      </w:r>
      <w:r w:rsidRPr="00D4583C">
        <w:rPr>
          <w:rFonts w:ascii="Arial" w:hAnsi="Arial" w:cs="Arial"/>
          <w:spacing w:val="-2"/>
          <w:sz w:val="24"/>
          <w:szCs w:val="24"/>
        </w:rPr>
        <w:t xml:space="preserve"> </w:t>
      </w:r>
      <w:r w:rsidRPr="00D4583C">
        <w:rPr>
          <w:rFonts w:ascii="Arial" w:hAnsi="Arial" w:cs="Arial"/>
          <w:spacing w:val="1"/>
          <w:sz w:val="24"/>
          <w:szCs w:val="24"/>
        </w:rPr>
        <w:t>p</w:t>
      </w:r>
      <w:r w:rsidRPr="00D4583C">
        <w:rPr>
          <w:rFonts w:ascii="Arial" w:hAnsi="Arial" w:cs="Arial"/>
          <w:sz w:val="24"/>
          <w:szCs w:val="24"/>
        </w:rPr>
        <w:t>a</w:t>
      </w:r>
      <w:r w:rsidRPr="00D4583C">
        <w:rPr>
          <w:rFonts w:ascii="Arial" w:hAnsi="Arial" w:cs="Arial"/>
          <w:spacing w:val="-4"/>
          <w:sz w:val="24"/>
          <w:szCs w:val="24"/>
        </w:rPr>
        <w:t>r</w:t>
      </w:r>
      <w:r w:rsidRPr="00D4583C">
        <w:rPr>
          <w:rFonts w:ascii="Arial" w:hAnsi="Arial" w:cs="Arial"/>
          <w:sz w:val="24"/>
          <w:szCs w:val="24"/>
        </w:rPr>
        <w:t xml:space="preserve">ents </w:t>
      </w:r>
      <w:r w:rsidRPr="00D4583C">
        <w:rPr>
          <w:rFonts w:ascii="Arial" w:hAnsi="Arial" w:cs="Arial"/>
          <w:spacing w:val="-3"/>
          <w:sz w:val="24"/>
          <w:szCs w:val="24"/>
        </w:rPr>
        <w:t>w</w:t>
      </w:r>
      <w:r w:rsidRPr="00D4583C">
        <w:rPr>
          <w:rFonts w:ascii="Arial" w:hAnsi="Arial" w:cs="Arial"/>
          <w:sz w:val="24"/>
          <w:szCs w:val="24"/>
        </w:rPr>
        <w:t xml:space="preserve">ho make </w:t>
      </w:r>
      <w:r w:rsidRPr="00D4583C">
        <w:rPr>
          <w:rFonts w:ascii="Arial" w:hAnsi="Arial" w:cs="Arial"/>
          <w:spacing w:val="-1"/>
          <w:sz w:val="24"/>
          <w:szCs w:val="24"/>
        </w:rPr>
        <w:t>a</w:t>
      </w:r>
      <w:r w:rsidRPr="00D4583C">
        <w:rPr>
          <w:rFonts w:ascii="Arial" w:hAnsi="Arial" w:cs="Arial"/>
          <w:sz w:val="24"/>
          <w:szCs w:val="24"/>
        </w:rPr>
        <w:t xml:space="preserve">n </w:t>
      </w:r>
      <w:r w:rsidRPr="00D4583C">
        <w:rPr>
          <w:rFonts w:ascii="Arial" w:hAnsi="Arial" w:cs="Arial"/>
          <w:spacing w:val="-1"/>
          <w:sz w:val="24"/>
          <w:szCs w:val="24"/>
        </w:rPr>
        <w:t>a</w:t>
      </w:r>
      <w:r w:rsidRPr="00D4583C">
        <w:rPr>
          <w:rFonts w:ascii="Arial" w:hAnsi="Arial" w:cs="Arial"/>
          <w:sz w:val="24"/>
          <w:szCs w:val="24"/>
        </w:rPr>
        <w:t>ppl</w:t>
      </w:r>
      <w:r w:rsidRPr="00D4583C">
        <w:rPr>
          <w:rFonts w:ascii="Arial" w:hAnsi="Arial" w:cs="Arial"/>
          <w:spacing w:val="-1"/>
          <w:sz w:val="24"/>
          <w:szCs w:val="24"/>
        </w:rPr>
        <w:t>i</w:t>
      </w:r>
      <w:r w:rsidRPr="00D4583C">
        <w:rPr>
          <w:rFonts w:ascii="Arial" w:hAnsi="Arial" w:cs="Arial"/>
          <w:sz w:val="24"/>
          <w:szCs w:val="24"/>
        </w:rPr>
        <w:t>cati</w:t>
      </w:r>
      <w:r w:rsidRPr="00D4583C">
        <w:rPr>
          <w:rFonts w:ascii="Arial" w:hAnsi="Arial" w:cs="Arial"/>
          <w:spacing w:val="-2"/>
          <w:sz w:val="24"/>
          <w:szCs w:val="24"/>
        </w:rPr>
        <w:t>o</w:t>
      </w:r>
      <w:r w:rsidRPr="00D4583C">
        <w:rPr>
          <w:rFonts w:ascii="Arial" w:hAnsi="Arial" w:cs="Arial"/>
          <w:sz w:val="24"/>
          <w:szCs w:val="24"/>
        </w:rPr>
        <w:t xml:space="preserve">n </w:t>
      </w:r>
      <w:r w:rsidRPr="00D4583C">
        <w:rPr>
          <w:rFonts w:ascii="Arial" w:hAnsi="Arial" w:cs="Arial"/>
          <w:spacing w:val="-1"/>
          <w:sz w:val="24"/>
          <w:szCs w:val="24"/>
        </w:rPr>
        <w:t>b</w:t>
      </w:r>
      <w:r w:rsidRPr="00D4583C">
        <w:rPr>
          <w:rFonts w:ascii="Arial" w:hAnsi="Arial" w:cs="Arial"/>
          <w:spacing w:val="-2"/>
          <w:sz w:val="24"/>
          <w:szCs w:val="24"/>
        </w:rPr>
        <w:t>e</w:t>
      </w:r>
      <w:r w:rsidRPr="00D4583C">
        <w:rPr>
          <w:rFonts w:ascii="Arial" w:hAnsi="Arial" w:cs="Arial"/>
          <w:spacing w:val="2"/>
          <w:sz w:val="24"/>
          <w:szCs w:val="24"/>
        </w:rPr>
        <w:t>f</w:t>
      </w:r>
      <w:r w:rsidRPr="00D4583C">
        <w:rPr>
          <w:rFonts w:ascii="Arial" w:hAnsi="Arial" w:cs="Arial"/>
          <w:sz w:val="24"/>
          <w:szCs w:val="24"/>
        </w:rPr>
        <w:t xml:space="preserve">ore </w:t>
      </w:r>
      <w:r w:rsidRPr="00D4583C">
        <w:rPr>
          <w:rFonts w:ascii="Arial" w:hAnsi="Arial" w:cs="Arial"/>
          <w:spacing w:val="-3"/>
          <w:sz w:val="24"/>
          <w:szCs w:val="24"/>
        </w:rPr>
        <w:t>w</w:t>
      </w:r>
      <w:r w:rsidRPr="00D4583C">
        <w:rPr>
          <w:rFonts w:ascii="Arial" w:hAnsi="Arial" w:cs="Arial"/>
          <w:sz w:val="24"/>
          <w:szCs w:val="24"/>
        </w:rPr>
        <w:t>e c</w:t>
      </w:r>
      <w:r w:rsidRPr="00D4583C">
        <w:rPr>
          <w:rFonts w:ascii="Arial" w:hAnsi="Arial" w:cs="Arial"/>
          <w:spacing w:val="1"/>
          <w:sz w:val="24"/>
          <w:szCs w:val="24"/>
        </w:rPr>
        <w:t>o</w:t>
      </w:r>
      <w:r w:rsidRPr="00D4583C">
        <w:rPr>
          <w:rFonts w:ascii="Arial" w:hAnsi="Arial" w:cs="Arial"/>
          <w:sz w:val="24"/>
          <w:szCs w:val="24"/>
        </w:rPr>
        <w:t>ns</w:t>
      </w:r>
      <w:r w:rsidRPr="00D4583C">
        <w:rPr>
          <w:rFonts w:ascii="Arial" w:hAnsi="Arial" w:cs="Arial"/>
          <w:spacing w:val="-3"/>
          <w:sz w:val="24"/>
          <w:szCs w:val="24"/>
        </w:rPr>
        <w:t>i</w:t>
      </w:r>
      <w:r w:rsidRPr="00D4583C">
        <w:rPr>
          <w:rFonts w:ascii="Arial" w:hAnsi="Arial" w:cs="Arial"/>
          <w:sz w:val="24"/>
          <w:szCs w:val="24"/>
        </w:rPr>
        <w:t xml:space="preserve">der </w:t>
      </w:r>
      <w:r w:rsidRPr="00D4583C">
        <w:rPr>
          <w:rFonts w:ascii="Arial" w:hAnsi="Arial" w:cs="Arial"/>
          <w:spacing w:val="-2"/>
          <w:sz w:val="24"/>
          <w:szCs w:val="24"/>
        </w:rPr>
        <w:t>a</w:t>
      </w:r>
      <w:r w:rsidRPr="00D4583C">
        <w:rPr>
          <w:rFonts w:ascii="Arial" w:hAnsi="Arial" w:cs="Arial"/>
          <w:sz w:val="24"/>
          <w:szCs w:val="24"/>
        </w:rPr>
        <w:t>ny</w:t>
      </w:r>
      <w:r w:rsidRPr="00D4583C">
        <w:rPr>
          <w:rFonts w:ascii="Arial" w:hAnsi="Arial" w:cs="Arial"/>
          <w:spacing w:val="-3"/>
          <w:sz w:val="24"/>
          <w:szCs w:val="24"/>
        </w:rPr>
        <w:t xml:space="preserve"> </w:t>
      </w:r>
      <w:r w:rsidRPr="00D4583C">
        <w:rPr>
          <w:rFonts w:ascii="Arial" w:hAnsi="Arial" w:cs="Arial"/>
          <w:spacing w:val="1"/>
          <w:sz w:val="24"/>
          <w:szCs w:val="24"/>
        </w:rPr>
        <w:t>p</w:t>
      </w:r>
      <w:r w:rsidRPr="00D4583C">
        <w:rPr>
          <w:rFonts w:ascii="Arial" w:hAnsi="Arial" w:cs="Arial"/>
          <w:sz w:val="24"/>
          <w:szCs w:val="24"/>
        </w:rPr>
        <w:t>arent</w:t>
      </w:r>
      <w:r w:rsidRPr="00D4583C">
        <w:rPr>
          <w:rFonts w:ascii="Arial" w:hAnsi="Arial" w:cs="Arial"/>
          <w:spacing w:val="-2"/>
          <w:sz w:val="24"/>
          <w:szCs w:val="24"/>
        </w:rPr>
        <w:t xml:space="preserve"> </w:t>
      </w:r>
      <w:r w:rsidRPr="00D4583C">
        <w:rPr>
          <w:rFonts w:ascii="Arial" w:hAnsi="Arial" w:cs="Arial"/>
          <w:spacing w:val="-3"/>
          <w:sz w:val="24"/>
          <w:szCs w:val="24"/>
        </w:rPr>
        <w:t>w</w:t>
      </w:r>
      <w:r w:rsidRPr="00D4583C">
        <w:rPr>
          <w:rFonts w:ascii="Arial" w:hAnsi="Arial" w:cs="Arial"/>
          <w:sz w:val="24"/>
          <w:szCs w:val="24"/>
        </w:rPr>
        <w:t xml:space="preserve">ho </w:t>
      </w:r>
      <w:r w:rsidRPr="00D4583C">
        <w:rPr>
          <w:rFonts w:ascii="Arial" w:hAnsi="Arial" w:cs="Arial"/>
          <w:spacing w:val="1"/>
          <w:sz w:val="24"/>
          <w:szCs w:val="24"/>
        </w:rPr>
        <w:t>h</w:t>
      </w:r>
      <w:r w:rsidRPr="00D4583C">
        <w:rPr>
          <w:rFonts w:ascii="Arial" w:hAnsi="Arial" w:cs="Arial"/>
          <w:sz w:val="24"/>
          <w:szCs w:val="24"/>
        </w:rPr>
        <w:t>as</w:t>
      </w:r>
      <w:r w:rsidRPr="00D4583C">
        <w:rPr>
          <w:rFonts w:ascii="Arial" w:hAnsi="Arial" w:cs="Arial"/>
          <w:spacing w:val="-2"/>
          <w:sz w:val="24"/>
          <w:szCs w:val="24"/>
        </w:rPr>
        <w:t xml:space="preserve"> </w:t>
      </w:r>
      <w:r w:rsidRPr="00D4583C">
        <w:rPr>
          <w:rFonts w:ascii="Arial" w:hAnsi="Arial" w:cs="Arial"/>
          <w:sz w:val="24"/>
          <w:szCs w:val="24"/>
        </w:rPr>
        <w:t>not</w:t>
      </w:r>
      <w:r w:rsidRPr="00D4583C">
        <w:rPr>
          <w:rFonts w:ascii="Arial" w:hAnsi="Arial" w:cs="Arial"/>
          <w:spacing w:val="-2"/>
          <w:sz w:val="24"/>
          <w:szCs w:val="24"/>
        </w:rPr>
        <w:t xml:space="preserve"> </w:t>
      </w:r>
      <w:r w:rsidRPr="00D4583C">
        <w:rPr>
          <w:rFonts w:ascii="Arial" w:hAnsi="Arial" w:cs="Arial"/>
          <w:sz w:val="24"/>
          <w:szCs w:val="24"/>
        </w:rPr>
        <w:t>made one.</w:t>
      </w:r>
    </w:p>
    <w:p w14:paraId="6850A2FC" w14:textId="77777777" w:rsidR="00971225" w:rsidRPr="00CD055B" w:rsidRDefault="002522CC" w:rsidP="000D5BEB">
      <w:pPr>
        <w:spacing w:line="240" w:lineRule="auto"/>
        <w:jc w:val="both"/>
        <w:rPr>
          <w:rFonts w:ascii="Arial" w:hAnsi="Arial" w:cs="Arial"/>
          <w:sz w:val="24"/>
          <w:szCs w:val="24"/>
        </w:rPr>
      </w:pPr>
      <w:r w:rsidRPr="00D4583C">
        <w:rPr>
          <w:rFonts w:ascii="Arial" w:hAnsi="Arial" w:cs="Arial"/>
          <w:spacing w:val="1"/>
          <w:sz w:val="24"/>
          <w:szCs w:val="24"/>
        </w:rPr>
        <w:t>T</w:t>
      </w:r>
      <w:r w:rsidRPr="00D4583C">
        <w:rPr>
          <w:rFonts w:ascii="Arial" w:hAnsi="Arial" w:cs="Arial"/>
          <w:spacing w:val="-2"/>
          <w:sz w:val="24"/>
          <w:szCs w:val="24"/>
        </w:rPr>
        <w:t>h</w:t>
      </w:r>
      <w:r w:rsidRPr="00D4583C">
        <w:rPr>
          <w:rFonts w:ascii="Arial" w:hAnsi="Arial" w:cs="Arial"/>
          <w:sz w:val="24"/>
          <w:szCs w:val="24"/>
        </w:rPr>
        <w:t xml:space="preserve">e </w:t>
      </w:r>
      <w:r w:rsidRPr="00D4583C">
        <w:rPr>
          <w:rFonts w:ascii="Arial" w:hAnsi="Arial" w:cs="Arial"/>
          <w:spacing w:val="1"/>
          <w:sz w:val="24"/>
          <w:szCs w:val="24"/>
        </w:rPr>
        <w:t>o</w:t>
      </w:r>
      <w:r w:rsidRPr="00D4583C">
        <w:rPr>
          <w:rFonts w:ascii="Arial" w:hAnsi="Arial" w:cs="Arial"/>
          <w:spacing w:val="-3"/>
          <w:sz w:val="24"/>
          <w:szCs w:val="24"/>
        </w:rPr>
        <w:t>v</w:t>
      </w:r>
      <w:r w:rsidRPr="00D4583C">
        <w:rPr>
          <w:rFonts w:ascii="Arial" w:hAnsi="Arial" w:cs="Arial"/>
          <w:sz w:val="24"/>
          <w:szCs w:val="24"/>
        </w:rPr>
        <w:t>ersubscr</w:t>
      </w:r>
      <w:r w:rsidRPr="00D4583C">
        <w:rPr>
          <w:rFonts w:ascii="Arial" w:hAnsi="Arial" w:cs="Arial"/>
          <w:spacing w:val="-2"/>
          <w:sz w:val="24"/>
          <w:szCs w:val="24"/>
        </w:rPr>
        <w:t>i</w:t>
      </w:r>
      <w:r w:rsidRPr="00D4583C">
        <w:rPr>
          <w:rFonts w:ascii="Arial" w:hAnsi="Arial" w:cs="Arial"/>
          <w:sz w:val="24"/>
          <w:szCs w:val="24"/>
        </w:rPr>
        <w:t>pti</w:t>
      </w:r>
      <w:r w:rsidRPr="00D4583C">
        <w:rPr>
          <w:rFonts w:ascii="Arial" w:hAnsi="Arial" w:cs="Arial"/>
          <w:spacing w:val="-2"/>
          <w:sz w:val="24"/>
          <w:szCs w:val="24"/>
        </w:rPr>
        <w:t>o</w:t>
      </w:r>
      <w:r w:rsidRPr="00D4583C">
        <w:rPr>
          <w:rFonts w:ascii="Arial" w:hAnsi="Arial" w:cs="Arial"/>
          <w:sz w:val="24"/>
          <w:szCs w:val="24"/>
        </w:rPr>
        <w:t xml:space="preserve">n </w:t>
      </w:r>
      <w:r w:rsidRPr="00D4583C">
        <w:rPr>
          <w:rFonts w:ascii="Arial" w:hAnsi="Arial" w:cs="Arial"/>
          <w:spacing w:val="-2"/>
          <w:sz w:val="24"/>
          <w:szCs w:val="24"/>
        </w:rPr>
        <w:t>c</w:t>
      </w:r>
      <w:r w:rsidRPr="00D4583C">
        <w:rPr>
          <w:rFonts w:ascii="Arial" w:hAnsi="Arial" w:cs="Arial"/>
          <w:sz w:val="24"/>
          <w:szCs w:val="24"/>
        </w:rPr>
        <w:t>r</w:t>
      </w:r>
      <w:r w:rsidRPr="00D4583C">
        <w:rPr>
          <w:rFonts w:ascii="Arial" w:hAnsi="Arial" w:cs="Arial"/>
          <w:spacing w:val="-2"/>
          <w:sz w:val="24"/>
          <w:szCs w:val="24"/>
        </w:rPr>
        <w:t>i</w:t>
      </w:r>
      <w:r w:rsidRPr="00D4583C">
        <w:rPr>
          <w:rFonts w:ascii="Arial" w:hAnsi="Arial" w:cs="Arial"/>
          <w:sz w:val="24"/>
          <w:szCs w:val="24"/>
        </w:rPr>
        <w:t>t</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2"/>
          <w:sz w:val="24"/>
          <w:szCs w:val="24"/>
        </w:rPr>
        <w:t>i</w:t>
      </w:r>
      <w:r w:rsidRPr="00D4583C">
        <w:rPr>
          <w:rFonts w:ascii="Arial" w:hAnsi="Arial" w:cs="Arial"/>
          <w:sz w:val="24"/>
          <w:szCs w:val="24"/>
        </w:rPr>
        <w:t xml:space="preserve">a </w:t>
      </w:r>
      <w:r w:rsidRPr="00D4583C">
        <w:rPr>
          <w:rFonts w:ascii="Arial" w:hAnsi="Arial" w:cs="Arial"/>
          <w:spacing w:val="1"/>
          <w:sz w:val="24"/>
          <w:szCs w:val="24"/>
        </w:rPr>
        <w:t>a</w:t>
      </w:r>
      <w:r w:rsidRPr="00D4583C">
        <w:rPr>
          <w:rFonts w:ascii="Arial" w:hAnsi="Arial" w:cs="Arial"/>
          <w:sz w:val="24"/>
          <w:szCs w:val="24"/>
        </w:rPr>
        <w:t>re listed</w:t>
      </w:r>
      <w:r w:rsidRPr="00D4583C">
        <w:rPr>
          <w:rFonts w:ascii="Arial" w:hAnsi="Arial" w:cs="Arial"/>
          <w:spacing w:val="2"/>
          <w:sz w:val="24"/>
          <w:szCs w:val="24"/>
        </w:rPr>
        <w:t xml:space="preserve"> </w:t>
      </w:r>
      <w:r w:rsidRPr="00D4583C">
        <w:rPr>
          <w:rFonts w:ascii="Arial" w:hAnsi="Arial" w:cs="Arial"/>
          <w:sz w:val="24"/>
          <w:szCs w:val="24"/>
        </w:rPr>
        <w:t xml:space="preserve">in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
          <w:sz w:val="24"/>
          <w:szCs w:val="24"/>
        </w:rPr>
        <w:t xml:space="preserve"> </w:t>
      </w:r>
      <w:r w:rsidRPr="00D4583C">
        <w:rPr>
          <w:rFonts w:ascii="Arial" w:hAnsi="Arial" w:cs="Arial"/>
          <w:sz w:val="24"/>
          <w:szCs w:val="24"/>
        </w:rPr>
        <w:t xml:space="preserve">order </w:t>
      </w:r>
      <w:r w:rsidRPr="00D4583C">
        <w:rPr>
          <w:rFonts w:ascii="Arial" w:hAnsi="Arial" w:cs="Arial"/>
          <w:spacing w:val="-4"/>
          <w:sz w:val="24"/>
          <w:szCs w:val="24"/>
        </w:rPr>
        <w:t>w</w:t>
      </w:r>
      <w:r w:rsidRPr="00D4583C">
        <w:rPr>
          <w:rFonts w:ascii="Arial" w:hAnsi="Arial" w:cs="Arial"/>
          <w:sz w:val="24"/>
          <w:szCs w:val="24"/>
        </w:rPr>
        <w:t xml:space="preserve">e </w:t>
      </w:r>
      <w:r w:rsidRPr="00D4583C">
        <w:rPr>
          <w:rFonts w:ascii="Arial" w:hAnsi="Arial" w:cs="Arial"/>
          <w:spacing w:val="1"/>
          <w:sz w:val="24"/>
          <w:szCs w:val="24"/>
        </w:rPr>
        <w:t>a</w:t>
      </w:r>
      <w:r w:rsidRPr="00D4583C">
        <w:rPr>
          <w:rFonts w:ascii="Arial" w:hAnsi="Arial" w:cs="Arial"/>
          <w:sz w:val="24"/>
          <w:szCs w:val="24"/>
        </w:rPr>
        <w:t>pply</w:t>
      </w:r>
      <w:r w:rsidRPr="00D4583C">
        <w:rPr>
          <w:rFonts w:ascii="Arial" w:hAnsi="Arial" w:cs="Arial"/>
          <w:spacing w:val="-3"/>
          <w:sz w:val="24"/>
          <w:szCs w:val="24"/>
        </w:rPr>
        <w:t xml:space="preserve"> </w:t>
      </w:r>
      <w:r w:rsidRPr="00D4583C">
        <w:rPr>
          <w:rFonts w:ascii="Arial" w:hAnsi="Arial" w:cs="Arial"/>
          <w:sz w:val="24"/>
          <w:szCs w:val="24"/>
        </w:rPr>
        <w:t>th</w:t>
      </w:r>
      <w:r w:rsidRPr="00D4583C">
        <w:rPr>
          <w:rFonts w:ascii="Arial" w:hAnsi="Arial" w:cs="Arial"/>
          <w:spacing w:val="-2"/>
          <w:sz w:val="24"/>
          <w:szCs w:val="24"/>
        </w:rPr>
        <w:t>e</w:t>
      </w:r>
      <w:r w:rsidRPr="00D4583C">
        <w:rPr>
          <w:rFonts w:ascii="Arial" w:hAnsi="Arial" w:cs="Arial"/>
          <w:spacing w:val="1"/>
          <w:sz w:val="24"/>
          <w:szCs w:val="24"/>
        </w:rPr>
        <w:t>m</w:t>
      </w:r>
      <w:r w:rsidRPr="00D4583C">
        <w:rPr>
          <w:rFonts w:ascii="Arial" w:hAnsi="Arial" w:cs="Arial"/>
          <w:sz w:val="24"/>
          <w:szCs w:val="24"/>
        </w:rPr>
        <w:t>.</w:t>
      </w:r>
      <w:r w:rsidR="00BF5A20">
        <w:rPr>
          <w:rFonts w:ascii="Arial" w:hAnsi="Arial" w:cs="Arial"/>
          <w:sz w:val="24"/>
          <w:szCs w:val="24"/>
        </w:rPr>
        <w:t xml:space="preserve"> (</w:t>
      </w:r>
      <w:r w:rsidR="00971225" w:rsidRPr="00CD055B">
        <w:rPr>
          <w:rFonts w:ascii="Arial" w:hAnsi="Arial" w:cs="Arial"/>
          <w:sz w:val="24"/>
          <w:szCs w:val="24"/>
        </w:rPr>
        <w:t xml:space="preserve">Definitions of </w:t>
      </w:r>
      <w:r w:rsidR="00495495" w:rsidRPr="00CD055B">
        <w:rPr>
          <w:rFonts w:ascii="Arial" w:hAnsi="Arial" w:cs="Arial"/>
          <w:sz w:val="24"/>
          <w:szCs w:val="24"/>
        </w:rPr>
        <w:t>term</w:t>
      </w:r>
      <w:r w:rsidR="00971225" w:rsidRPr="00CD055B">
        <w:rPr>
          <w:rFonts w:ascii="Arial" w:hAnsi="Arial" w:cs="Arial"/>
          <w:sz w:val="24"/>
          <w:szCs w:val="24"/>
        </w:rPr>
        <w:t xml:space="preserve">s indicated by </w:t>
      </w:r>
      <w:r w:rsidR="00495495" w:rsidRPr="00CD055B">
        <w:rPr>
          <w:rFonts w:ascii="Arial" w:hAnsi="Arial" w:cs="Arial"/>
          <w:sz w:val="24"/>
          <w:szCs w:val="24"/>
        </w:rPr>
        <w:t>numbers</w:t>
      </w:r>
      <w:r w:rsidR="00971225" w:rsidRPr="00CD055B">
        <w:rPr>
          <w:rFonts w:ascii="Arial" w:hAnsi="Arial" w:cs="Arial"/>
          <w:sz w:val="24"/>
          <w:szCs w:val="24"/>
        </w:rPr>
        <w:t xml:space="preserve"> are given separately</w:t>
      </w:r>
      <w:r w:rsidR="0007526C" w:rsidRPr="00CD055B">
        <w:rPr>
          <w:rFonts w:ascii="Arial" w:hAnsi="Arial" w:cs="Arial"/>
          <w:sz w:val="24"/>
          <w:szCs w:val="24"/>
        </w:rPr>
        <w:t xml:space="preserve"> below</w:t>
      </w:r>
      <w:r w:rsidR="00971225" w:rsidRPr="00CD055B">
        <w:rPr>
          <w:rFonts w:ascii="Arial" w:hAnsi="Arial" w:cs="Arial"/>
          <w:sz w:val="24"/>
          <w:szCs w:val="24"/>
        </w:rPr>
        <w:t>.</w:t>
      </w:r>
      <w:r w:rsidR="00BF5A20">
        <w:rPr>
          <w:rFonts w:ascii="Arial" w:hAnsi="Arial" w:cs="Arial"/>
          <w:sz w:val="24"/>
          <w:szCs w:val="24"/>
        </w:rPr>
        <w:t>)</w:t>
      </w:r>
    </w:p>
    <w:p w14:paraId="78899CB2" w14:textId="26288C30" w:rsidR="0021564D" w:rsidRPr="00A26994" w:rsidRDefault="00FF15D4" w:rsidP="00A26994">
      <w:pPr>
        <w:pStyle w:val="ListParagraph"/>
        <w:numPr>
          <w:ilvl w:val="0"/>
          <w:numId w:val="6"/>
        </w:numPr>
        <w:jc w:val="both"/>
        <w:rPr>
          <w:rFonts w:ascii="Arial" w:hAnsi="Arial" w:cs="Arial"/>
          <w:sz w:val="24"/>
          <w:szCs w:val="24"/>
        </w:rPr>
      </w:pPr>
      <w:r w:rsidRPr="0003663B">
        <w:rPr>
          <w:rFonts w:ascii="Arial" w:hAnsi="Arial" w:cs="Arial"/>
          <w:sz w:val="24"/>
          <w:szCs w:val="24"/>
        </w:rPr>
        <w:t>Looked after children and previously looked after children including those children who appear to have been in state care outside of England and ceased to be in state care as a result of being adopted</w:t>
      </w:r>
      <w:r>
        <w:rPr>
          <w:rFonts w:ascii="Arial" w:hAnsi="Arial" w:cs="Arial"/>
          <w:sz w:val="24"/>
          <w:szCs w:val="24"/>
        </w:rPr>
        <w:t xml:space="preserve"> </w:t>
      </w:r>
      <w:r w:rsidR="00F211D8" w:rsidRPr="00A26994">
        <w:rPr>
          <w:rFonts w:ascii="Arial" w:hAnsi="Arial" w:cs="Arial"/>
          <w:sz w:val="24"/>
          <w:szCs w:val="24"/>
        </w:rPr>
        <w:t>(1)</w:t>
      </w:r>
    </w:p>
    <w:p w14:paraId="524D623B" w14:textId="77777777" w:rsidR="00A26994" w:rsidRPr="00A26994" w:rsidRDefault="00C91103" w:rsidP="00A26994">
      <w:pPr>
        <w:pStyle w:val="ListParagraph"/>
        <w:numPr>
          <w:ilvl w:val="0"/>
          <w:numId w:val="6"/>
        </w:numPr>
        <w:jc w:val="both"/>
        <w:rPr>
          <w:rFonts w:ascii="Arial" w:hAnsi="Arial" w:cs="Arial"/>
          <w:sz w:val="24"/>
          <w:szCs w:val="24"/>
        </w:rPr>
      </w:pPr>
      <w:r w:rsidRPr="00A26994">
        <w:rPr>
          <w:rFonts w:ascii="Arial" w:hAnsi="Arial" w:cs="Arial"/>
          <w:sz w:val="24"/>
          <w:szCs w:val="24"/>
        </w:rPr>
        <w:t xml:space="preserve">There is a sibling who will </w:t>
      </w:r>
      <w:bookmarkStart w:id="1" w:name="_Hlk85707052"/>
      <w:r w:rsidRPr="00A26994">
        <w:rPr>
          <w:rFonts w:ascii="Arial" w:hAnsi="Arial" w:cs="Arial"/>
          <w:sz w:val="24"/>
          <w:szCs w:val="24"/>
        </w:rPr>
        <w:t>still be attending the school when the child is due to start</w:t>
      </w:r>
      <w:r w:rsidR="00F211D8" w:rsidRPr="00A26994">
        <w:rPr>
          <w:rFonts w:ascii="Arial" w:hAnsi="Arial" w:cs="Arial"/>
          <w:sz w:val="24"/>
          <w:szCs w:val="24"/>
        </w:rPr>
        <w:t xml:space="preserve"> (2)</w:t>
      </w:r>
    </w:p>
    <w:bookmarkEnd w:id="1"/>
    <w:p w14:paraId="225A916F" w14:textId="3CF3A78A" w:rsidR="00C91103" w:rsidRPr="004C7C1C" w:rsidRDefault="00C91103" w:rsidP="00A26994">
      <w:pPr>
        <w:pStyle w:val="ListParagraph"/>
        <w:numPr>
          <w:ilvl w:val="0"/>
          <w:numId w:val="6"/>
        </w:numPr>
        <w:jc w:val="both"/>
        <w:rPr>
          <w:rFonts w:ascii="Arial" w:hAnsi="Arial" w:cs="Arial"/>
          <w:sz w:val="24"/>
          <w:szCs w:val="24"/>
        </w:rPr>
      </w:pPr>
      <w:r w:rsidRPr="004C7C1C">
        <w:rPr>
          <w:rFonts w:ascii="Arial" w:hAnsi="Arial" w:cs="Arial"/>
          <w:sz w:val="24"/>
          <w:szCs w:val="24"/>
        </w:rPr>
        <w:t>Children who live within a radius of 1½ miles of either of the school sit</w:t>
      </w:r>
      <w:r w:rsidR="00C86A44" w:rsidRPr="004C7C1C">
        <w:rPr>
          <w:rFonts w:ascii="Arial" w:hAnsi="Arial" w:cs="Arial"/>
          <w:sz w:val="24"/>
          <w:szCs w:val="24"/>
        </w:rPr>
        <w:t>es</w:t>
      </w:r>
      <w:r w:rsidR="008A4997">
        <w:rPr>
          <w:rFonts w:ascii="Arial" w:hAnsi="Arial" w:cs="Arial"/>
          <w:sz w:val="24"/>
          <w:szCs w:val="24"/>
        </w:rPr>
        <w:t>, measured in a straight line (3</w:t>
      </w:r>
      <w:r w:rsidR="00C86A44" w:rsidRPr="004C7C1C">
        <w:rPr>
          <w:rFonts w:ascii="Arial" w:hAnsi="Arial" w:cs="Arial"/>
          <w:sz w:val="24"/>
          <w:szCs w:val="24"/>
        </w:rPr>
        <w:t>)</w:t>
      </w:r>
    </w:p>
    <w:p w14:paraId="078A16CF" w14:textId="112D1C4E" w:rsidR="00143F02" w:rsidRPr="004C7C1C" w:rsidRDefault="00835637" w:rsidP="00A26994">
      <w:pPr>
        <w:pStyle w:val="ListParagraph"/>
        <w:numPr>
          <w:ilvl w:val="0"/>
          <w:numId w:val="6"/>
        </w:numPr>
        <w:jc w:val="both"/>
        <w:rPr>
          <w:rFonts w:ascii="Arial" w:hAnsi="Arial" w:cs="Arial"/>
          <w:sz w:val="24"/>
          <w:szCs w:val="24"/>
        </w:rPr>
      </w:pPr>
      <w:r w:rsidRPr="004C7C1C">
        <w:rPr>
          <w:rFonts w:ascii="Arial" w:hAnsi="Arial" w:cs="Arial"/>
          <w:sz w:val="24"/>
          <w:szCs w:val="24"/>
        </w:rPr>
        <w:t>Home to school distance</w:t>
      </w:r>
      <w:r w:rsidR="00143F02" w:rsidRPr="004C7C1C">
        <w:rPr>
          <w:rFonts w:ascii="Arial" w:hAnsi="Arial" w:cs="Arial"/>
          <w:sz w:val="24"/>
          <w:szCs w:val="24"/>
        </w:rPr>
        <w:t xml:space="preserve"> as measured from a central point between the two sites</w:t>
      </w:r>
      <w:r w:rsidR="00797141">
        <w:rPr>
          <w:rFonts w:ascii="Arial" w:hAnsi="Arial" w:cs="Arial"/>
          <w:sz w:val="24"/>
          <w:szCs w:val="24"/>
        </w:rPr>
        <w:t xml:space="preserve"> </w:t>
      </w:r>
      <w:r w:rsidR="00797141" w:rsidRPr="008A4997">
        <w:rPr>
          <w:rFonts w:ascii="Arial" w:hAnsi="Arial" w:cs="Arial"/>
          <w:sz w:val="24"/>
          <w:szCs w:val="24"/>
        </w:rPr>
        <w:t>(</w:t>
      </w:r>
      <w:r w:rsidR="006C03D0">
        <w:rPr>
          <w:rFonts w:ascii="Arial" w:hAnsi="Arial" w:cs="Arial"/>
          <w:sz w:val="24"/>
          <w:szCs w:val="24"/>
        </w:rPr>
        <w:t>4</w:t>
      </w:r>
      <w:r w:rsidR="00797141" w:rsidRPr="008A4997">
        <w:rPr>
          <w:rFonts w:ascii="Arial" w:hAnsi="Arial" w:cs="Arial"/>
          <w:sz w:val="24"/>
          <w:szCs w:val="24"/>
        </w:rPr>
        <w:t>).</w:t>
      </w:r>
    </w:p>
    <w:p w14:paraId="5799C19D" w14:textId="77777777" w:rsidR="00797BFB" w:rsidRPr="002B4F51" w:rsidRDefault="00A26994" w:rsidP="00A26994">
      <w:pPr>
        <w:rPr>
          <w:rFonts w:ascii="Arial" w:hAnsi="Arial" w:cs="Arial"/>
          <w:sz w:val="24"/>
          <w:szCs w:val="24"/>
        </w:rPr>
      </w:pPr>
      <w:r w:rsidRPr="002B4F51">
        <w:rPr>
          <w:rFonts w:ascii="Arial" w:hAnsi="Arial" w:cs="Arial"/>
          <w:sz w:val="24"/>
          <w:szCs w:val="24"/>
        </w:rPr>
        <w:br w:type="page"/>
      </w:r>
    </w:p>
    <w:p w14:paraId="40A589A3" w14:textId="77777777" w:rsidR="00DC658E" w:rsidRDefault="007C73A4" w:rsidP="00BF5A20">
      <w:pPr>
        <w:spacing w:line="240" w:lineRule="auto"/>
        <w:ind w:left="709"/>
        <w:jc w:val="both"/>
        <w:rPr>
          <w:rFonts w:ascii="Arial" w:hAnsi="Arial" w:cs="Arial"/>
          <w:sz w:val="24"/>
          <w:szCs w:val="24"/>
        </w:rPr>
      </w:pPr>
      <w:r w:rsidRPr="00D4583C">
        <w:rPr>
          <w:rFonts w:ascii="Arial" w:hAnsi="Arial" w:cs="Arial"/>
          <w:sz w:val="24"/>
          <w:szCs w:val="24"/>
          <w:lang w:val="en-US"/>
        </w:rPr>
        <w:lastRenderedPageBreak/>
        <w:t>If the distance</w:t>
      </w:r>
      <w:r w:rsidR="00DC658E">
        <w:rPr>
          <w:rFonts w:ascii="Arial" w:hAnsi="Arial" w:cs="Arial"/>
          <w:sz w:val="24"/>
          <w:szCs w:val="24"/>
          <w:lang w:val="en-US"/>
        </w:rPr>
        <w:t xml:space="preserve"> or last</w:t>
      </w:r>
      <w:r w:rsidRPr="00D4583C">
        <w:rPr>
          <w:rFonts w:ascii="Arial" w:hAnsi="Arial" w:cs="Arial"/>
          <w:sz w:val="24"/>
          <w:szCs w:val="24"/>
          <w:lang w:val="en-US"/>
        </w:rPr>
        <w:t xml:space="preserve"> criterion is not sufficient to distinguish between two or more applicants for the last remaining place then a lottery will be drawn by an independent person, not employed by the school or working in the Local Authority Children's Service Directorate.</w:t>
      </w:r>
    </w:p>
    <w:p w14:paraId="3101B296" w14:textId="3BB27802" w:rsidR="00971225" w:rsidRPr="00FF15D4" w:rsidRDefault="00BD495A" w:rsidP="00BF5A20">
      <w:pPr>
        <w:pStyle w:val="ListParagraph"/>
        <w:numPr>
          <w:ilvl w:val="0"/>
          <w:numId w:val="7"/>
        </w:numPr>
        <w:ind w:left="1134"/>
        <w:jc w:val="both"/>
        <w:rPr>
          <w:rFonts w:ascii="Arial" w:hAnsi="Arial" w:cs="Arial"/>
          <w:sz w:val="24"/>
          <w:szCs w:val="24"/>
        </w:rPr>
      </w:pPr>
      <w:r w:rsidRPr="00FF15D4">
        <w:rPr>
          <w:rFonts w:ascii="Arial" w:hAnsi="Arial" w:cs="Arial"/>
          <w:sz w:val="24"/>
          <w:szCs w:val="24"/>
        </w:rPr>
        <w:t xml:space="preserve">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w:t>
      </w:r>
      <w:r w:rsidR="00FF15D4" w:rsidRPr="0003663B">
        <w:rPr>
          <w:rFonts w:ascii="Arial" w:hAnsi="Arial" w:cs="Arial"/>
          <w:sz w:val="24"/>
          <w:szCs w:val="24"/>
        </w:rPr>
        <w:t>A child is regarded as having been in state care outside of England if they were in the care of or were accommodated by a public authority, a religious organisation, or any other provider of care whose sole or main purpose is to benefit society.</w:t>
      </w:r>
      <w:r w:rsidR="00791692">
        <w:rPr>
          <w:rFonts w:ascii="Arial" w:hAnsi="Arial" w:cs="Arial"/>
          <w:sz w:val="24"/>
          <w:szCs w:val="24"/>
        </w:rPr>
        <w:t xml:space="preserve"> </w:t>
      </w:r>
      <w:r w:rsidRPr="00FF15D4">
        <w:rPr>
          <w:rFonts w:ascii="Arial" w:hAnsi="Arial" w:cs="Arial"/>
          <w:sz w:val="24"/>
          <w:szCs w:val="24"/>
        </w:rPr>
        <w:t xml:space="preserve">Previously looked after children are children who were looked </w:t>
      </w:r>
      <w:r w:rsidR="002A31AE" w:rsidRPr="00FF15D4">
        <w:rPr>
          <w:rFonts w:ascii="Arial" w:hAnsi="Arial" w:cs="Arial"/>
          <w:sz w:val="24"/>
          <w:szCs w:val="24"/>
        </w:rPr>
        <w:t>after but</w:t>
      </w:r>
      <w:r w:rsidRPr="00FF15D4">
        <w:rPr>
          <w:rFonts w:ascii="Arial" w:hAnsi="Arial" w:cs="Arial"/>
          <w:sz w:val="24"/>
          <w:szCs w:val="24"/>
        </w:rPr>
        <w:t xml:space="preserve"> ceased to be so because they were adopted (or became subject to a child arrangements order or special guardianship order).  This includes children who were adopted under the Adoption Act 1976 (see section 12 adoption orders) and children who were adopted under the Adoption and Children's Act 2002 (see section 46 adoption orders).   Child arrangements orders are defined in s.8 of the Children Act 1989, as amended by s.12 of the Children and Families Act 2014. Child arrangements orders replace residence orders and any residence order in force prior to 22 April 2014 is deemed to be a child arrangements order.   Section 14A of the Children Act 1989 defines a ‘special guardianship order’ as an order appointing one or more individuals to be a child’s special guardian (or special guardians).  </w:t>
      </w:r>
    </w:p>
    <w:p w14:paraId="292CE0D0" w14:textId="77777777" w:rsidR="00A26994" w:rsidRPr="00A26994" w:rsidRDefault="00A26994" w:rsidP="00A26994">
      <w:pPr>
        <w:pStyle w:val="ListParagraph"/>
        <w:jc w:val="both"/>
        <w:rPr>
          <w:rFonts w:ascii="Arial" w:hAnsi="Arial" w:cs="Arial"/>
          <w:sz w:val="24"/>
          <w:szCs w:val="24"/>
        </w:rPr>
      </w:pPr>
    </w:p>
    <w:p w14:paraId="24E23DB6" w14:textId="14771837" w:rsidR="008A4997" w:rsidRPr="00057D29" w:rsidRDefault="0057519F" w:rsidP="002A31AE">
      <w:pPr>
        <w:pStyle w:val="ListParagraph"/>
        <w:numPr>
          <w:ilvl w:val="0"/>
          <w:numId w:val="7"/>
        </w:numPr>
        <w:rPr>
          <w:rFonts w:ascii="Arial" w:hAnsi="Arial" w:cs="Arial"/>
          <w:sz w:val="24"/>
          <w:szCs w:val="24"/>
        </w:rPr>
      </w:pPr>
      <w:r w:rsidRPr="002A31AE">
        <w:rPr>
          <w:rFonts w:ascii="Arial" w:hAnsi="Arial" w:cs="Arial"/>
          <w:sz w:val="24"/>
          <w:szCs w:val="24"/>
        </w:rPr>
        <w:t xml:space="preserve">Brother or sister </w:t>
      </w:r>
      <w:r w:rsidR="002A31AE" w:rsidRPr="00057D29">
        <w:rPr>
          <w:rFonts w:ascii="Arial" w:hAnsi="Arial" w:cs="Arial"/>
          <w:sz w:val="24"/>
          <w:szCs w:val="24"/>
        </w:rPr>
        <w:t xml:space="preserve">who will still be attending the school when the child is due to start. </w:t>
      </w:r>
    </w:p>
    <w:p w14:paraId="399FFCC3" w14:textId="0A41F3B9" w:rsidR="008A4997" w:rsidRPr="008A4997" w:rsidRDefault="008A4997" w:rsidP="008A4997">
      <w:pPr>
        <w:jc w:val="both"/>
        <w:rPr>
          <w:rFonts w:ascii="Arial" w:hAnsi="Arial" w:cs="Arial"/>
          <w:sz w:val="24"/>
          <w:szCs w:val="24"/>
        </w:rPr>
      </w:pPr>
    </w:p>
    <w:p w14:paraId="535C2B5F" w14:textId="2DF3D78B" w:rsidR="00476052" w:rsidRDefault="00476052" w:rsidP="00BF5A20">
      <w:pPr>
        <w:spacing w:after="0" w:line="240" w:lineRule="auto"/>
        <w:ind w:left="1134"/>
        <w:jc w:val="both"/>
        <w:rPr>
          <w:rFonts w:ascii="Arial" w:hAnsi="Arial" w:cs="Arial"/>
          <w:sz w:val="24"/>
          <w:szCs w:val="24"/>
        </w:rPr>
      </w:pPr>
      <w:r w:rsidRPr="001A227B">
        <w:rPr>
          <w:rFonts w:ascii="Arial" w:hAnsi="Arial" w:cs="Arial"/>
          <w:sz w:val="24"/>
          <w:szCs w:val="24"/>
        </w:rPr>
        <w:t xml:space="preserve">In all cases, both siblings must live at the same address. A sibling is defined </w:t>
      </w:r>
      <w:r w:rsidR="00A26994">
        <w:rPr>
          <w:rFonts w:ascii="Arial" w:hAnsi="Arial" w:cs="Arial"/>
          <w:sz w:val="24"/>
          <w:szCs w:val="24"/>
        </w:rPr>
        <w:t>as:</w:t>
      </w:r>
    </w:p>
    <w:p w14:paraId="11F8ADB6" w14:textId="77777777" w:rsidR="00476052" w:rsidRPr="001A227B" w:rsidRDefault="00476052"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 xml:space="preserve">a brother or sister who shares the same biological parents </w:t>
      </w:r>
    </w:p>
    <w:p w14:paraId="0C2CDC90" w14:textId="77777777" w:rsidR="00476052" w:rsidRPr="001A227B" w:rsidRDefault="00476052"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a half-brother, half-sister, step-brother or step-sister</w:t>
      </w:r>
    </w:p>
    <w:p w14:paraId="301631B1" w14:textId="0B433FD0" w:rsidR="00476052" w:rsidRPr="001A227B" w:rsidRDefault="001A227B" w:rsidP="00BF5A20">
      <w:pPr>
        <w:pStyle w:val="ListParagraph"/>
        <w:numPr>
          <w:ilvl w:val="0"/>
          <w:numId w:val="1"/>
        </w:numPr>
        <w:ind w:left="1701"/>
        <w:jc w:val="both"/>
        <w:rPr>
          <w:rFonts w:ascii="Arial" w:hAnsi="Arial" w:cs="Arial"/>
          <w:sz w:val="24"/>
          <w:szCs w:val="24"/>
        </w:rPr>
      </w:pPr>
      <w:r w:rsidRPr="001A227B">
        <w:rPr>
          <w:rFonts w:ascii="Arial" w:hAnsi="Arial" w:cs="Arial"/>
          <w:sz w:val="24"/>
          <w:szCs w:val="24"/>
        </w:rPr>
        <w:t>a</w:t>
      </w:r>
      <w:r w:rsidR="00476052" w:rsidRPr="001A227B">
        <w:rPr>
          <w:rFonts w:ascii="Arial" w:hAnsi="Arial" w:cs="Arial"/>
          <w:sz w:val="24"/>
          <w:szCs w:val="24"/>
        </w:rPr>
        <w:t xml:space="preserve"> legally adopted child</w:t>
      </w:r>
      <w:r w:rsidRPr="001A227B">
        <w:rPr>
          <w:rFonts w:ascii="Arial" w:hAnsi="Arial" w:cs="Arial"/>
          <w:sz w:val="24"/>
          <w:szCs w:val="24"/>
        </w:rPr>
        <w:t>,</w:t>
      </w:r>
      <w:r w:rsidR="00476052" w:rsidRPr="001A227B">
        <w:rPr>
          <w:rFonts w:ascii="Arial" w:hAnsi="Arial" w:cs="Arial"/>
          <w:sz w:val="24"/>
          <w:szCs w:val="24"/>
        </w:rPr>
        <w:t xml:space="preserve"> </w:t>
      </w:r>
      <w:r w:rsidRPr="001A227B">
        <w:rPr>
          <w:rFonts w:ascii="Arial" w:hAnsi="Arial" w:cs="Arial"/>
          <w:sz w:val="24"/>
          <w:szCs w:val="24"/>
        </w:rPr>
        <w:t>a</w:t>
      </w:r>
      <w:r w:rsidR="00476052" w:rsidRPr="001A227B">
        <w:rPr>
          <w:rFonts w:ascii="Arial" w:hAnsi="Arial" w:cs="Arial"/>
          <w:sz w:val="24"/>
          <w:szCs w:val="24"/>
        </w:rPr>
        <w:t xml:space="preserve"> child legally adopted by a biological or step-parent</w:t>
      </w:r>
      <w:r w:rsidR="00EF4714">
        <w:rPr>
          <w:rFonts w:ascii="Arial" w:hAnsi="Arial" w:cs="Arial"/>
          <w:sz w:val="24"/>
          <w:szCs w:val="24"/>
        </w:rPr>
        <w:t>.</w:t>
      </w:r>
    </w:p>
    <w:p w14:paraId="5E7D21AD" w14:textId="77777777" w:rsidR="00A26994" w:rsidRDefault="00A26994" w:rsidP="00BF5A20">
      <w:pPr>
        <w:pStyle w:val="NoSpacing"/>
        <w:ind w:left="1134"/>
        <w:jc w:val="both"/>
        <w:rPr>
          <w:rFonts w:ascii="Arial" w:hAnsi="Arial" w:cs="Arial"/>
          <w:b/>
          <w:spacing w:val="1"/>
          <w:sz w:val="24"/>
          <w:szCs w:val="24"/>
        </w:rPr>
      </w:pPr>
    </w:p>
    <w:p w14:paraId="0181C38A" w14:textId="77777777" w:rsidR="00D008FE" w:rsidRPr="00BF5A20" w:rsidRDefault="00D008FE" w:rsidP="00BF5A20">
      <w:pPr>
        <w:pStyle w:val="NoSpacing"/>
        <w:ind w:left="1134"/>
        <w:jc w:val="both"/>
        <w:rPr>
          <w:rFonts w:ascii="Arial" w:hAnsi="Arial" w:cs="Arial"/>
          <w:sz w:val="24"/>
          <w:szCs w:val="24"/>
          <w:u w:val="single"/>
        </w:rPr>
      </w:pPr>
      <w:r w:rsidRPr="00BF5A20">
        <w:rPr>
          <w:rFonts w:ascii="Arial" w:hAnsi="Arial" w:cs="Arial"/>
          <w:spacing w:val="1"/>
          <w:sz w:val="24"/>
          <w:szCs w:val="24"/>
          <w:u w:val="single"/>
        </w:rPr>
        <w:t>T</w:t>
      </w:r>
      <w:r w:rsidRPr="00BF5A20">
        <w:rPr>
          <w:rFonts w:ascii="Arial" w:hAnsi="Arial" w:cs="Arial"/>
          <w:spacing w:val="-3"/>
          <w:sz w:val="24"/>
          <w:szCs w:val="24"/>
          <w:u w:val="single"/>
        </w:rPr>
        <w:t>w</w:t>
      </w:r>
      <w:r w:rsidRPr="00BF5A20">
        <w:rPr>
          <w:rFonts w:ascii="Arial" w:hAnsi="Arial" w:cs="Arial"/>
          <w:sz w:val="24"/>
          <w:szCs w:val="24"/>
          <w:u w:val="single"/>
        </w:rPr>
        <w:t>ins and</w:t>
      </w:r>
      <w:r w:rsidRPr="00BF5A20">
        <w:rPr>
          <w:rFonts w:ascii="Arial" w:hAnsi="Arial" w:cs="Arial"/>
          <w:spacing w:val="-2"/>
          <w:sz w:val="24"/>
          <w:szCs w:val="24"/>
          <w:u w:val="single"/>
        </w:rPr>
        <w:t xml:space="preserve"> </w:t>
      </w:r>
      <w:r w:rsidRPr="00BF5A20">
        <w:rPr>
          <w:rFonts w:ascii="Arial" w:hAnsi="Arial" w:cs="Arial"/>
          <w:sz w:val="24"/>
          <w:szCs w:val="24"/>
          <w:u w:val="single"/>
        </w:rPr>
        <w:t>ot</w:t>
      </w:r>
      <w:r w:rsidRPr="00BF5A20">
        <w:rPr>
          <w:rFonts w:ascii="Arial" w:hAnsi="Arial" w:cs="Arial"/>
          <w:spacing w:val="-1"/>
          <w:sz w:val="24"/>
          <w:szCs w:val="24"/>
          <w:u w:val="single"/>
        </w:rPr>
        <w:t>h</w:t>
      </w:r>
      <w:r w:rsidRPr="00BF5A20">
        <w:rPr>
          <w:rFonts w:ascii="Arial" w:hAnsi="Arial" w:cs="Arial"/>
          <w:sz w:val="24"/>
          <w:szCs w:val="24"/>
          <w:u w:val="single"/>
        </w:rPr>
        <w:t>er s</w:t>
      </w:r>
      <w:r w:rsidRPr="00BF5A20">
        <w:rPr>
          <w:rFonts w:ascii="Arial" w:hAnsi="Arial" w:cs="Arial"/>
          <w:spacing w:val="-1"/>
          <w:sz w:val="24"/>
          <w:szCs w:val="24"/>
          <w:u w:val="single"/>
        </w:rPr>
        <w:t>i</w:t>
      </w:r>
      <w:r w:rsidRPr="00BF5A20">
        <w:rPr>
          <w:rFonts w:ascii="Arial" w:hAnsi="Arial" w:cs="Arial"/>
          <w:sz w:val="24"/>
          <w:szCs w:val="24"/>
          <w:u w:val="single"/>
        </w:rPr>
        <w:t>bl</w:t>
      </w:r>
      <w:r w:rsidRPr="00BF5A20">
        <w:rPr>
          <w:rFonts w:ascii="Arial" w:hAnsi="Arial" w:cs="Arial"/>
          <w:spacing w:val="-1"/>
          <w:sz w:val="24"/>
          <w:szCs w:val="24"/>
          <w:u w:val="single"/>
        </w:rPr>
        <w:t>i</w:t>
      </w:r>
      <w:r w:rsidRPr="00BF5A20">
        <w:rPr>
          <w:rFonts w:ascii="Arial" w:hAnsi="Arial" w:cs="Arial"/>
          <w:sz w:val="24"/>
          <w:szCs w:val="24"/>
          <w:u w:val="single"/>
        </w:rPr>
        <w:t>n</w:t>
      </w:r>
      <w:r w:rsidRPr="00BF5A20">
        <w:rPr>
          <w:rFonts w:ascii="Arial" w:hAnsi="Arial" w:cs="Arial"/>
          <w:spacing w:val="-2"/>
          <w:sz w:val="24"/>
          <w:szCs w:val="24"/>
          <w:u w:val="single"/>
        </w:rPr>
        <w:t>g</w:t>
      </w:r>
      <w:r w:rsidRPr="00BF5A20">
        <w:rPr>
          <w:rFonts w:ascii="Arial" w:hAnsi="Arial" w:cs="Arial"/>
          <w:sz w:val="24"/>
          <w:szCs w:val="24"/>
          <w:u w:val="single"/>
        </w:rPr>
        <w:t xml:space="preserve">s </w:t>
      </w:r>
      <w:r w:rsidRPr="00BF5A20">
        <w:rPr>
          <w:rFonts w:ascii="Arial" w:hAnsi="Arial" w:cs="Arial"/>
          <w:spacing w:val="3"/>
          <w:sz w:val="24"/>
          <w:szCs w:val="24"/>
          <w:u w:val="single"/>
        </w:rPr>
        <w:t>f</w:t>
      </w:r>
      <w:r w:rsidRPr="00BF5A20">
        <w:rPr>
          <w:rFonts w:ascii="Arial" w:hAnsi="Arial" w:cs="Arial"/>
          <w:spacing w:val="-4"/>
          <w:sz w:val="24"/>
          <w:szCs w:val="24"/>
          <w:u w:val="single"/>
        </w:rPr>
        <w:t>r</w:t>
      </w:r>
      <w:r w:rsidRPr="00BF5A20">
        <w:rPr>
          <w:rFonts w:ascii="Arial" w:hAnsi="Arial" w:cs="Arial"/>
          <w:sz w:val="24"/>
          <w:szCs w:val="24"/>
          <w:u w:val="single"/>
        </w:rPr>
        <w:t>om</w:t>
      </w:r>
      <w:r w:rsidRPr="00BF5A20">
        <w:rPr>
          <w:rFonts w:ascii="Arial" w:hAnsi="Arial" w:cs="Arial"/>
          <w:spacing w:val="-1"/>
          <w:sz w:val="24"/>
          <w:szCs w:val="24"/>
          <w:u w:val="single"/>
        </w:rPr>
        <w:t xml:space="preserve"> </w:t>
      </w:r>
      <w:r w:rsidRPr="00BF5A20">
        <w:rPr>
          <w:rFonts w:ascii="Arial" w:hAnsi="Arial" w:cs="Arial"/>
          <w:sz w:val="24"/>
          <w:szCs w:val="24"/>
          <w:u w:val="single"/>
        </w:rPr>
        <w:t>a</w:t>
      </w:r>
      <w:r w:rsidRPr="00BF5A20">
        <w:rPr>
          <w:rFonts w:ascii="Arial" w:hAnsi="Arial" w:cs="Arial"/>
          <w:spacing w:val="-2"/>
          <w:sz w:val="24"/>
          <w:szCs w:val="24"/>
          <w:u w:val="single"/>
        </w:rPr>
        <w:t xml:space="preserve"> </w:t>
      </w:r>
      <w:r w:rsidRPr="00BF5A20">
        <w:rPr>
          <w:rFonts w:ascii="Arial" w:hAnsi="Arial" w:cs="Arial"/>
          <w:spacing w:val="1"/>
          <w:sz w:val="24"/>
          <w:szCs w:val="24"/>
          <w:u w:val="single"/>
        </w:rPr>
        <w:t>m</w:t>
      </w:r>
      <w:r w:rsidRPr="00BF5A20">
        <w:rPr>
          <w:rFonts w:ascii="Arial" w:hAnsi="Arial" w:cs="Arial"/>
          <w:sz w:val="24"/>
          <w:szCs w:val="24"/>
          <w:u w:val="single"/>
        </w:rPr>
        <w:t>ultiple</w:t>
      </w:r>
      <w:r w:rsidRPr="00BF5A20">
        <w:rPr>
          <w:rFonts w:ascii="Arial" w:hAnsi="Arial" w:cs="Arial"/>
          <w:spacing w:val="-2"/>
          <w:sz w:val="24"/>
          <w:szCs w:val="24"/>
          <w:u w:val="single"/>
        </w:rPr>
        <w:t xml:space="preserve"> </w:t>
      </w:r>
      <w:r w:rsidRPr="00BF5A20">
        <w:rPr>
          <w:rFonts w:ascii="Arial" w:hAnsi="Arial" w:cs="Arial"/>
          <w:spacing w:val="1"/>
          <w:sz w:val="24"/>
          <w:szCs w:val="24"/>
          <w:u w:val="single"/>
        </w:rPr>
        <w:t>b</w:t>
      </w:r>
      <w:r w:rsidRPr="00BF5A20">
        <w:rPr>
          <w:rFonts w:ascii="Arial" w:hAnsi="Arial" w:cs="Arial"/>
          <w:sz w:val="24"/>
          <w:szCs w:val="24"/>
          <w:u w:val="single"/>
        </w:rPr>
        <w:t>i</w:t>
      </w:r>
      <w:r w:rsidRPr="00BF5A20">
        <w:rPr>
          <w:rFonts w:ascii="Arial" w:hAnsi="Arial" w:cs="Arial"/>
          <w:spacing w:val="-2"/>
          <w:sz w:val="24"/>
          <w:szCs w:val="24"/>
          <w:u w:val="single"/>
        </w:rPr>
        <w:t>r</w:t>
      </w:r>
      <w:r w:rsidRPr="00BF5A20">
        <w:rPr>
          <w:rFonts w:ascii="Arial" w:hAnsi="Arial" w:cs="Arial"/>
          <w:sz w:val="24"/>
          <w:szCs w:val="24"/>
          <w:u w:val="single"/>
        </w:rPr>
        <w:t>th</w:t>
      </w:r>
    </w:p>
    <w:p w14:paraId="65F34E47" w14:textId="7670D665" w:rsidR="0030176D" w:rsidRPr="00C84E5B" w:rsidRDefault="00D008FE" w:rsidP="00C84E5B">
      <w:pPr>
        <w:pStyle w:val="ListParagraph"/>
        <w:spacing w:after="200"/>
        <w:ind w:left="1134"/>
        <w:contextualSpacing/>
        <w:rPr>
          <w:rFonts w:ascii="Arial" w:hAnsi="Arial" w:cs="Arial"/>
        </w:rPr>
      </w:pPr>
      <w:r w:rsidRPr="00D4583C">
        <w:rPr>
          <w:rFonts w:ascii="Arial" w:hAnsi="Arial" w:cs="Arial"/>
          <w:sz w:val="24"/>
          <w:szCs w:val="24"/>
        </w:rPr>
        <w:t>In</w:t>
      </w:r>
      <w:r w:rsidRPr="00D4583C">
        <w:rPr>
          <w:rFonts w:ascii="Arial" w:hAnsi="Arial" w:cs="Arial"/>
          <w:spacing w:val="37"/>
          <w:sz w:val="24"/>
          <w:szCs w:val="24"/>
        </w:rPr>
        <w:t xml:space="preserve"> </w:t>
      </w:r>
      <w:r w:rsidRPr="00D4583C">
        <w:rPr>
          <w:rFonts w:ascii="Arial" w:hAnsi="Arial" w:cs="Arial"/>
          <w:sz w:val="24"/>
          <w:szCs w:val="24"/>
        </w:rPr>
        <w:t>t</w:t>
      </w:r>
      <w:r w:rsidRPr="00D4583C">
        <w:rPr>
          <w:rFonts w:ascii="Arial" w:hAnsi="Arial" w:cs="Arial"/>
          <w:spacing w:val="1"/>
          <w:sz w:val="24"/>
          <w:szCs w:val="24"/>
        </w:rPr>
        <w:t>he</w:t>
      </w:r>
      <w:r w:rsidRPr="00D4583C">
        <w:rPr>
          <w:rFonts w:ascii="Arial" w:hAnsi="Arial" w:cs="Arial"/>
          <w:spacing w:val="-3"/>
          <w:sz w:val="24"/>
          <w:szCs w:val="24"/>
        </w:rPr>
        <w:t>s</w:t>
      </w:r>
      <w:r w:rsidRPr="00D4583C">
        <w:rPr>
          <w:rFonts w:ascii="Arial" w:hAnsi="Arial" w:cs="Arial"/>
          <w:sz w:val="24"/>
          <w:szCs w:val="24"/>
        </w:rPr>
        <w:t>e</w:t>
      </w:r>
      <w:r w:rsidRPr="00D4583C">
        <w:rPr>
          <w:rFonts w:ascii="Arial" w:hAnsi="Arial" w:cs="Arial"/>
          <w:spacing w:val="38"/>
          <w:sz w:val="24"/>
          <w:szCs w:val="24"/>
        </w:rPr>
        <w:t xml:space="preserve"> </w:t>
      </w:r>
      <w:r w:rsidRPr="00D4583C">
        <w:rPr>
          <w:rFonts w:ascii="Arial" w:hAnsi="Arial" w:cs="Arial"/>
          <w:sz w:val="24"/>
          <w:szCs w:val="24"/>
        </w:rPr>
        <w:t>cas</w:t>
      </w:r>
      <w:r w:rsidRPr="00D4583C">
        <w:rPr>
          <w:rFonts w:ascii="Arial" w:hAnsi="Arial" w:cs="Arial"/>
          <w:spacing w:val="1"/>
          <w:sz w:val="24"/>
          <w:szCs w:val="24"/>
        </w:rPr>
        <w:t>e</w:t>
      </w:r>
      <w:r w:rsidRPr="00D4583C">
        <w:rPr>
          <w:rFonts w:ascii="Arial" w:hAnsi="Arial" w:cs="Arial"/>
          <w:sz w:val="24"/>
          <w:szCs w:val="24"/>
        </w:rPr>
        <w:t>s</w:t>
      </w:r>
      <w:r w:rsidR="00EF4714">
        <w:rPr>
          <w:rFonts w:ascii="Arial" w:hAnsi="Arial" w:cs="Arial"/>
          <w:sz w:val="24"/>
          <w:szCs w:val="24"/>
        </w:rPr>
        <w:t>,</w:t>
      </w:r>
      <w:r w:rsidRPr="00D4583C">
        <w:rPr>
          <w:rFonts w:ascii="Arial" w:hAnsi="Arial" w:cs="Arial"/>
          <w:spacing w:val="37"/>
          <w:sz w:val="24"/>
          <w:szCs w:val="24"/>
        </w:rPr>
        <w:t xml:space="preserve"> </w:t>
      </w:r>
      <w:r w:rsidRPr="00D4583C">
        <w:rPr>
          <w:rFonts w:ascii="Arial" w:hAnsi="Arial" w:cs="Arial"/>
          <w:sz w:val="24"/>
          <w:szCs w:val="24"/>
        </w:rPr>
        <w:t>all</w:t>
      </w:r>
      <w:r w:rsidRPr="00D4583C">
        <w:rPr>
          <w:rFonts w:ascii="Arial" w:hAnsi="Arial" w:cs="Arial"/>
          <w:spacing w:val="35"/>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37"/>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dren</w:t>
      </w:r>
      <w:r w:rsidRPr="00D4583C">
        <w:rPr>
          <w:rFonts w:ascii="Arial" w:hAnsi="Arial" w:cs="Arial"/>
          <w:spacing w:val="40"/>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8"/>
          <w:sz w:val="24"/>
          <w:szCs w:val="24"/>
        </w:rPr>
        <w:t xml:space="preserve"> </w:t>
      </w:r>
      <w:r w:rsidRPr="00D4583C">
        <w:rPr>
          <w:rFonts w:ascii="Arial" w:hAnsi="Arial" w:cs="Arial"/>
          <w:sz w:val="24"/>
          <w:szCs w:val="24"/>
        </w:rPr>
        <w:t>be</w:t>
      </w:r>
      <w:r w:rsidRPr="00D4583C">
        <w:rPr>
          <w:rFonts w:ascii="Arial" w:hAnsi="Arial" w:cs="Arial"/>
          <w:spacing w:val="36"/>
          <w:sz w:val="24"/>
          <w:szCs w:val="24"/>
        </w:rPr>
        <w:t xml:space="preserve"> </w:t>
      </w:r>
      <w:r w:rsidRPr="00D4583C">
        <w:rPr>
          <w:rFonts w:ascii="Arial" w:hAnsi="Arial" w:cs="Arial"/>
          <w:sz w:val="24"/>
          <w:szCs w:val="24"/>
        </w:rPr>
        <w:t>consid</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3"/>
          <w:sz w:val="24"/>
          <w:szCs w:val="24"/>
        </w:rPr>
        <w:t>e</w:t>
      </w:r>
      <w:r w:rsidRPr="00D4583C">
        <w:rPr>
          <w:rFonts w:ascii="Arial" w:hAnsi="Arial" w:cs="Arial"/>
          <w:sz w:val="24"/>
          <w:szCs w:val="24"/>
        </w:rPr>
        <w:t>d</w:t>
      </w:r>
      <w:r w:rsidRPr="00D4583C">
        <w:rPr>
          <w:rFonts w:ascii="Arial" w:hAnsi="Arial" w:cs="Arial"/>
          <w:spacing w:val="37"/>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pacing w:val="-2"/>
          <w:sz w:val="24"/>
          <w:szCs w:val="24"/>
        </w:rPr>
        <w:t>g</w:t>
      </w:r>
      <w:r w:rsidRPr="00D4583C">
        <w:rPr>
          <w:rFonts w:ascii="Arial" w:hAnsi="Arial" w:cs="Arial"/>
          <w:sz w:val="24"/>
          <w:szCs w:val="24"/>
        </w:rPr>
        <w:t>et</w:t>
      </w:r>
      <w:r w:rsidRPr="00D4583C">
        <w:rPr>
          <w:rFonts w:ascii="Arial" w:hAnsi="Arial" w:cs="Arial"/>
          <w:spacing w:val="-1"/>
          <w:sz w:val="24"/>
          <w:szCs w:val="24"/>
        </w:rPr>
        <w:t>h</w:t>
      </w:r>
      <w:r w:rsidRPr="00D4583C">
        <w:rPr>
          <w:rFonts w:ascii="Arial" w:hAnsi="Arial" w:cs="Arial"/>
          <w:sz w:val="24"/>
          <w:szCs w:val="24"/>
        </w:rPr>
        <w:t>er</w:t>
      </w:r>
      <w:r w:rsidRPr="00D4583C">
        <w:rPr>
          <w:rFonts w:ascii="Arial" w:hAnsi="Arial" w:cs="Arial"/>
          <w:spacing w:val="36"/>
          <w:sz w:val="24"/>
          <w:szCs w:val="24"/>
        </w:rPr>
        <w:t xml:space="preserve"> </w:t>
      </w:r>
      <w:r w:rsidRPr="00D4583C">
        <w:rPr>
          <w:rFonts w:ascii="Arial" w:hAnsi="Arial" w:cs="Arial"/>
          <w:sz w:val="24"/>
          <w:szCs w:val="24"/>
        </w:rPr>
        <w:t>as</w:t>
      </w:r>
      <w:r w:rsidRPr="00D4583C">
        <w:rPr>
          <w:rFonts w:ascii="Arial" w:hAnsi="Arial" w:cs="Arial"/>
          <w:spacing w:val="36"/>
          <w:sz w:val="24"/>
          <w:szCs w:val="24"/>
        </w:rPr>
        <w:t xml:space="preserve"> </w:t>
      </w:r>
      <w:r w:rsidRPr="00D4583C">
        <w:rPr>
          <w:rFonts w:ascii="Arial" w:hAnsi="Arial" w:cs="Arial"/>
          <w:sz w:val="24"/>
          <w:szCs w:val="24"/>
        </w:rPr>
        <w:t>one app</w:t>
      </w:r>
      <w:r w:rsidRPr="00D4583C">
        <w:rPr>
          <w:rFonts w:ascii="Arial" w:hAnsi="Arial" w:cs="Arial"/>
          <w:spacing w:val="-1"/>
          <w:sz w:val="24"/>
          <w:szCs w:val="24"/>
        </w:rPr>
        <w:t>l</w:t>
      </w:r>
      <w:r w:rsidRPr="00D4583C">
        <w:rPr>
          <w:rFonts w:ascii="Arial" w:hAnsi="Arial" w:cs="Arial"/>
          <w:sz w:val="24"/>
          <w:szCs w:val="24"/>
        </w:rPr>
        <w:t>icati</w:t>
      </w:r>
      <w:r w:rsidRPr="00D4583C">
        <w:rPr>
          <w:rFonts w:ascii="Arial" w:hAnsi="Arial" w:cs="Arial"/>
          <w:spacing w:val="-2"/>
          <w:sz w:val="24"/>
          <w:szCs w:val="24"/>
        </w:rPr>
        <w:t>o</w:t>
      </w:r>
      <w:r w:rsidRPr="00D4583C">
        <w:rPr>
          <w:rFonts w:ascii="Arial" w:hAnsi="Arial" w:cs="Arial"/>
          <w:sz w:val="24"/>
          <w:szCs w:val="24"/>
        </w:rPr>
        <w:t>n</w:t>
      </w:r>
      <w:r w:rsidR="008A4997" w:rsidRPr="008A4997">
        <w:rPr>
          <w:rFonts w:ascii="Arial" w:hAnsi="Arial" w:cs="Arial"/>
          <w:sz w:val="24"/>
          <w:szCs w:val="24"/>
        </w:rPr>
        <w:t xml:space="preserve">. </w:t>
      </w:r>
      <w:r w:rsidR="00EF4714" w:rsidRPr="008A4997">
        <w:rPr>
          <w:rFonts w:ascii="Arial" w:hAnsi="Arial" w:cs="Arial"/>
          <w:spacing w:val="-1"/>
          <w:sz w:val="24"/>
          <w:szCs w:val="24"/>
        </w:rPr>
        <w:t>T</w:t>
      </w:r>
      <w:r w:rsidRPr="00D4583C">
        <w:rPr>
          <w:rFonts w:ascii="Arial" w:hAnsi="Arial" w:cs="Arial"/>
          <w:sz w:val="24"/>
          <w:szCs w:val="24"/>
        </w:rPr>
        <w:t>he</w:t>
      </w:r>
      <w:r w:rsidRPr="00D4583C">
        <w:rPr>
          <w:rFonts w:ascii="Arial" w:hAnsi="Arial" w:cs="Arial"/>
          <w:spacing w:val="37"/>
          <w:sz w:val="24"/>
          <w:szCs w:val="24"/>
        </w:rPr>
        <w:t xml:space="preserve"> </w:t>
      </w:r>
      <w:r w:rsidRPr="00D4583C">
        <w:rPr>
          <w:rFonts w:ascii="Arial" w:hAnsi="Arial" w:cs="Arial"/>
          <w:sz w:val="24"/>
          <w:szCs w:val="24"/>
        </w:rPr>
        <w:t>sch</w:t>
      </w:r>
      <w:r w:rsidRPr="00D4583C">
        <w:rPr>
          <w:rFonts w:ascii="Arial" w:hAnsi="Arial" w:cs="Arial"/>
          <w:spacing w:val="-2"/>
          <w:sz w:val="24"/>
          <w:szCs w:val="24"/>
        </w:rPr>
        <w:t>o</w:t>
      </w:r>
      <w:r w:rsidRPr="00D4583C">
        <w:rPr>
          <w:rFonts w:ascii="Arial" w:hAnsi="Arial" w:cs="Arial"/>
          <w:sz w:val="24"/>
          <w:szCs w:val="24"/>
        </w:rPr>
        <w:t>ol</w:t>
      </w:r>
      <w:r w:rsidRPr="00D4583C">
        <w:rPr>
          <w:rFonts w:ascii="Arial" w:hAnsi="Arial" w:cs="Arial"/>
          <w:spacing w:val="38"/>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7"/>
          <w:sz w:val="24"/>
          <w:szCs w:val="24"/>
        </w:rPr>
        <w:t xml:space="preserve"> </w:t>
      </w:r>
      <w:r w:rsidR="00AC21CC">
        <w:rPr>
          <w:rFonts w:ascii="Arial" w:hAnsi="Arial" w:cs="Arial"/>
          <w:spacing w:val="37"/>
          <w:sz w:val="24"/>
          <w:szCs w:val="24"/>
        </w:rPr>
        <w:t>admit</w:t>
      </w:r>
      <w:r w:rsidR="008A4997">
        <w:rPr>
          <w:rFonts w:ascii="Arial" w:hAnsi="Arial" w:cs="Arial"/>
          <w:spacing w:val="36"/>
          <w:sz w:val="24"/>
          <w:szCs w:val="24"/>
        </w:rPr>
        <w:t xml:space="preserve"> </w:t>
      </w:r>
      <w:r w:rsidRPr="00D4583C">
        <w:rPr>
          <w:rFonts w:ascii="Arial" w:hAnsi="Arial" w:cs="Arial"/>
          <w:sz w:val="24"/>
          <w:szCs w:val="24"/>
        </w:rPr>
        <w:t>all</w:t>
      </w:r>
      <w:r w:rsidRPr="00D4583C">
        <w:rPr>
          <w:rFonts w:ascii="Arial" w:hAnsi="Arial" w:cs="Arial"/>
          <w:spacing w:val="28"/>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002C539F">
        <w:rPr>
          <w:rFonts w:ascii="Arial" w:hAnsi="Arial" w:cs="Arial"/>
          <w:sz w:val="24"/>
          <w:szCs w:val="24"/>
        </w:rPr>
        <w:t xml:space="preserve">dren </w:t>
      </w:r>
      <w:r w:rsidRPr="00D4583C">
        <w:rPr>
          <w:rFonts w:ascii="Arial" w:hAnsi="Arial" w:cs="Arial"/>
          <w:sz w:val="24"/>
          <w:szCs w:val="24"/>
        </w:rPr>
        <w:t>un</w:t>
      </w:r>
      <w:r w:rsidRPr="00D4583C">
        <w:rPr>
          <w:rFonts w:ascii="Arial" w:hAnsi="Arial" w:cs="Arial"/>
          <w:spacing w:val="-3"/>
          <w:sz w:val="24"/>
          <w:szCs w:val="24"/>
        </w:rPr>
        <w:t>l</w:t>
      </w:r>
      <w:r w:rsidRPr="00D4583C">
        <w:rPr>
          <w:rFonts w:ascii="Arial" w:hAnsi="Arial" w:cs="Arial"/>
          <w:sz w:val="24"/>
          <w:szCs w:val="24"/>
        </w:rPr>
        <w:t>ess</w:t>
      </w:r>
      <w:r w:rsidRPr="00D4583C">
        <w:rPr>
          <w:rFonts w:ascii="Arial" w:hAnsi="Arial" w:cs="Arial"/>
          <w:spacing w:val="29"/>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30"/>
          <w:sz w:val="24"/>
          <w:szCs w:val="24"/>
        </w:rPr>
        <w:t xml:space="preserve"> </w:t>
      </w:r>
      <w:r w:rsidRPr="00D4583C">
        <w:rPr>
          <w:rFonts w:ascii="Arial" w:hAnsi="Arial" w:cs="Arial"/>
          <w:spacing w:val="-3"/>
          <w:sz w:val="24"/>
          <w:szCs w:val="24"/>
        </w:rPr>
        <w:t>w</w:t>
      </w:r>
      <w:r w:rsidRPr="00D4583C">
        <w:rPr>
          <w:rFonts w:ascii="Arial" w:hAnsi="Arial" w:cs="Arial"/>
          <w:sz w:val="24"/>
          <w:szCs w:val="24"/>
        </w:rPr>
        <w:t>ould</w:t>
      </w:r>
      <w:r w:rsidRPr="00D4583C">
        <w:rPr>
          <w:rFonts w:ascii="Arial" w:hAnsi="Arial" w:cs="Arial"/>
          <w:spacing w:val="29"/>
          <w:sz w:val="24"/>
          <w:szCs w:val="24"/>
        </w:rPr>
        <w:t xml:space="preserve"> </w:t>
      </w:r>
      <w:r w:rsidRPr="00D4583C">
        <w:rPr>
          <w:rFonts w:ascii="Arial" w:hAnsi="Arial" w:cs="Arial"/>
          <w:spacing w:val="1"/>
          <w:sz w:val="24"/>
          <w:szCs w:val="24"/>
        </w:rPr>
        <w:t>m</w:t>
      </w:r>
      <w:r w:rsidRPr="00D4583C">
        <w:rPr>
          <w:rFonts w:ascii="Arial" w:hAnsi="Arial" w:cs="Arial"/>
          <w:sz w:val="24"/>
          <w:szCs w:val="24"/>
        </w:rPr>
        <w:t>ake</w:t>
      </w:r>
      <w:r w:rsidRPr="00D4583C">
        <w:rPr>
          <w:rFonts w:ascii="Arial" w:hAnsi="Arial" w:cs="Arial"/>
          <w:spacing w:val="29"/>
          <w:sz w:val="24"/>
          <w:szCs w:val="24"/>
        </w:rPr>
        <w:t xml:space="preserve">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9"/>
          <w:sz w:val="24"/>
          <w:szCs w:val="24"/>
        </w:rPr>
        <w:t xml:space="preserve"> </w:t>
      </w:r>
      <w:r w:rsidRPr="00D4583C">
        <w:rPr>
          <w:rFonts w:ascii="Arial" w:hAnsi="Arial" w:cs="Arial"/>
          <w:sz w:val="24"/>
          <w:szCs w:val="24"/>
        </w:rPr>
        <w:t>class</w:t>
      </w:r>
      <w:r w:rsidRPr="00D4583C">
        <w:rPr>
          <w:rFonts w:ascii="Arial" w:hAnsi="Arial" w:cs="Arial"/>
          <w:spacing w:val="29"/>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z w:val="24"/>
          <w:szCs w:val="24"/>
        </w:rPr>
        <w:t>o lar</w:t>
      </w:r>
      <w:r w:rsidRPr="00D4583C">
        <w:rPr>
          <w:rFonts w:ascii="Arial" w:hAnsi="Arial" w:cs="Arial"/>
          <w:spacing w:val="-2"/>
          <w:sz w:val="24"/>
          <w:szCs w:val="24"/>
        </w:rPr>
        <w:t>g</w:t>
      </w:r>
      <w:r w:rsidRPr="00D4583C">
        <w:rPr>
          <w:rFonts w:ascii="Arial" w:hAnsi="Arial" w:cs="Arial"/>
          <w:sz w:val="24"/>
          <w:szCs w:val="24"/>
        </w:rPr>
        <w:t>e</w:t>
      </w:r>
      <w:r w:rsidR="00E102D2" w:rsidRPr="00E102D2">
        <w:t xml:space="preserve"> </w:t>
      </w:r>
      <w:r w:rsidR="00E102D2" w:rsidRPr="008A4997">
        <w:rPr>
          <w:rFonts w:ascii="Arial" w:hAnsi="Arial" w:cs="Arial"/>
          <w:sz w:val="24"/>
          <w:szCs w:val="24"/>
        </w:rPr>
        <w:t>and prejudice the education of the other children.</w:t>
      </w:r>
      <w:r w:rsidRPr="00D4583C">
        <w:rPr>
          <w:rFonts w:ascii="Arial" w:hAnsi="Arial" w:cs="Arial"/>
          <w:spacing w:val="57"/>
          <w:sz w:val="24"/>
          <w:szCs w:val="24"/>
        </w:rPr>
        <w:t xml:space="preserve"> </w:t>
      </w:r>
      <w:r w:rsidRPr="00D4583C">
        <w:rPr>
          <w:rFonts w:ascii="Arial" w:hAnsi="Arial" w:cs="Arial"/>
          <w:sz w:val="24"/>
          <w:szCs w:val="24"/>
        </w:rPr>
        <w:t>The</w:t>
      </w:r>
      <w:r w:rsidRPr="00D4583C">
        <w:rPr>
          <w:rFonts w:ascii="Arial" w:hAnsi="Arial" w:cs="Arial"/>
          <w:spacing w:val="28"/>
          <w:sz w:val="24"/>
          <w:szCs w:val="24"/>
        </w:rPr>
        <w:t xml:space="preserve"> </w:t>
      </w:r>
      <w:r w:rsidRPr="00D4583C">
        <w:rPr>
          <w:rFonts w:ascii="Arial" w:hAnsi="Arial" w:cs="Arial"/>
          <w:spacing w:val="-2"/>
          <w:sz w:val="24"/>
          <w:szCs w:val="24"/>
        </w:rPr>
        <w:t>g</w:t>
      </w:r>
      <w:r w:rsidRPr="00D4583C">
        <w:rPr>
          <w:rFonts w:ascii="Arial" w:hAnsi="Arial" w:cs="Arial"/>
          <w:sz w:val="24"/>
          <w:szCs w:val="24"/>
        </w:rPr>
        <w:t>o</w:t>
      </w:r>
      <w:r w:rsidRPr="00D4583C">
        <w:rPr>
          <w:rFonts w:ascii="Arial" w:hAnsi="Arial" w:cs="Arial"/>
          <w:spacing w:val="-3"/>
          <w:sz w:val="24"/>
          <w:szCs w:val="24"/>
        </w:rPr>
        <w:t>v</w:t>
      </w:r>
      <w:r w:rsidRPr="00D4583C">
        <w:rPr>
          <w:rFonts w:ascii="Arial" w:hAnsi="Arial" w:cs="Arial"/>
          <w:sz w:val="24"/>
          <w:szCs w:val="24"/>
        </w:rPr>
        <w:t>ern</w:t>
      </w:r>
      <w:r w:rsidRPr="00D4583C">
        <w:rPr>
          <w:rFonts w:ascii="Arial" w:hAnsi="Arial" w:cs="Arial"/>
          <w:spacing w:val="1"/>
          <w:sz w:val="24"/>
          <w:szCs w:val="24"/>
        </w:rPr>
        <w:t>m</w:t>
      </w:r>
      <w:r w:rsidRPr="00D4583C">
        <w:rPr>
          <w:rFonts w:ascii="Arial" w:hAnsi="Arial" w:cs="Arial"/>
          <w:spacing w:val="-2"/>
          <w:sz w:val="24"/>
          <w:szCs w:val="24"/>
        </w:rPr>
        <w:t>e</w:t>
      </w:r>
      <w:r w:rsidRPr="00D4583C">
        <w:rPr>
          <w:rFonts w:ascii="Arial" w:hAnsi="Arial" w:cs="Arial"/>
          <w:sz w:val="24"/>
          <w:szCs w:val="24"/>
        </w:rPr>
        <w:t>nt’s</w:t>
      </w:r>
      <w:r w:rsidRPr="00D4583C">
        <w:rPr>
          <w:rFonts w:ascii="Arial" w:hAnsi="Arial" w:cs="Arial"/>
          <w:spacing w:val="29"/>
          <w:sz w:val="24"/>
          <w:szCs w:val="24"/>
        </w:rPr>
        <w:t xml:space="preserve"> </w:t>
      </w:r>
      <w:r w:rsidRPr="00D4583C">
        <w:rPr>
          <w:rFonts w:ascii="Arial" w:hAnsi="Arial" w:cs="Arial"/>
          <w:sz w:val="24"/>
          <w:szCs w:val="24"/>
        </w:rPr>
        <w:t>sch</w:t>
      </w:r>
      <w:r w:rsidRPr="00D4583C">
        <w:rPr>
          <w:rFonts w:ascii="Arial" w:hAnsi="Arial" w:cs="Arial"/>
          <w:spacing w:val="-2"/>
          <w:sz w:val="24"/>
          <w:szCs w:val="24"/>
        </w:rPr>
        <w:t>o</w:t>
      </w:r>
      <w:r w:rsidRPr="00D4583C">
        <w:rPr>
          <w:rFonts w:ascii="Arial" w:hAnsi="Arial" w:cs="Arial"/>
          <w:sz w:val="24"/>
          <w:szCs w:val="24"/>
        </w:rPr>
        <w:t>ol</w:t>
      </w:r>
      <w:r w:rsidRPr="00D4583C">
        <w:rPr>
          <w:rFonts w:ascii="Arial" w:hAnsi="Arial" w:cs="Arial"/>
          <w:spacing w:val="28"/>
          <w:sz w:val="24"/>
          <w:szCs w:val="24"/>
        </w:rPr>
        <w:t xml:space="preserve"> </w:t>
      </w:r>
      <w:r w:rsidRPr="00D4583C">
        <w:rPr>
          <w:rFonts w:ascii="Arial" w:hAnsi="Arial" w:cs="Arial"/>
          <w:spacing w:val="-2"/>
          <w:sz w:val="24"/>
          <w:szCs w:val="24"/>
        </w:rPr>
        <w:t>a</w:t>
      </w:r>
      <w:r w:rsidRPr="00D4583C">
        <w:rPr>
          <w:rFonts w:ascii="Arial" w:hAnsi="Arial" w:cs="Arial"/>
          <w:sz w:val="24"/>
          <w:szCs w:val="24"/>
        </w:rPr>
        <w:t>d</w:t>
      </w:r>
      <w:r w:rsidRPr="00D4583C">
        <w:rPr>
          <w:rFonts w:ascii="Arial" w:hAnsi="Arial" w:cs="Arial"/>
          <w:spacing w:val="1"/>
          <w:sz w:val="24"/>
          <w:szCs w:val="24"/>
        </w:rPr>
        <w:t>m</w:t>
      </w:r>
      <w:r w:rsidRPr="00D4583C">
        <w:rPr>
          <w:rFonts w:ascii="Arial" w:hAnsi="Arial" w:cs="Arial"/>
          <w:sz w:val="24"/>
          <w:szCs w:val="24"/>
        </w:rPr>
        <w:t>iss</w:t>
      </w:r>
      <w:r w:rsidRPr="00D4583C">
        <w:rPr>
          <w:rFonts w:ascii="Arial" w:hAnsi="Arial" w:cs="Arial"/>
          <w:spacing w:val="-1"/>
          <w:sz w:val="24"/>
          <w:szCs w:val="24"/>
        </w:rPr>
        <w:t>i</w:t>
      </w:r>
      <w:r w:rsidRPr="00D4583C">
        <w:rPr>
          <w:rFonts w:ascii="Arial" w:hAnsi="Arial" w:cs="Arial"/>
          <w:spacing w:val="-2"/>
          <w:sz w:val="24"/>
          <w:szCs w:val="24"/>
        </w:rPr>
        <w:t>o</w:t>
      </w:r>
      <w:r w:rsidRPr="00D4583C">
        <w:rPr>
          <w:rFonts w:ascii="Arial" w:hAnsi="Arial" w:cs="Arial"/>
          <w:spacing w:val="2"/>
          <w:sz w:val="24"/>
          <w:szCs w:val="24"/>
        </w:rPr>
        <w:t>n</w:t>
      </w:r>
      <w:r w:rsidRPr="00D4583C">
        <w:rPr>
          <w:rFonts w:ascii="Arial" w:hAnsi="Arial" w:cs="Arial"/>
          <w:sz w:val="24"/>
          <w:szCs w:val="24"/>
        </w:rPr>
        <w:t>s</w:t>
      </w:r>
      <w:r w:rsidRPr="00D4583C">
        <w:rPr>
          <w:rFonts w:ascii="Arial" w:hAnsi="Arial" w:cs="Arial"/>
          <w:spacing w:val="29"/>
          <w:sz w:val="24"/>
          <w:szCs w:val="24"/>
        </w:rPr>
        <w:t xml:space="preserve"> </w:t>
      </w:r>
      <w:r w:rsidRPr="00D4583C">
        <w:rPr>
          <w:rFonts w:ascii="Arial" w:hAnsi="Arial" w:cs="Arial"/>
          <w:sz w:val="24"/>
          <w:szCs w:val="24"/>
        </w:rPr>
        <w:t>code</w:t>
      </w:r>
      <w:r w:rsidRPr="00D4583C">
        <w:rPr>
          <w:rFonts w:ascii="Arial" w:hAnsi="Arial" w:cs="Arial"/>
          <w:spacing w:val="25"/>
          <w:sz w:val="24"/>
          <w:szCs w:val="24"/>
        </w:rPr>
        <w:t xml:space="preserve"> </w:t>
      </w:r>
      <w:r w:rsidRPr="00D4583C">
        <w:rPr>
          <w:rFonts w:ascii="Arial" w:hAnsi="Arial" w:cs="Arial"/>
          <w:spacing w:val="1"/>
          <w:sz w:val="24"/>
          <w:szCs w:val="24"/>
        </w:rPr>
        <w:t>m</w:t>
      </w:r>
      <w:r w:rsidRPr="00D4583C">
        <w:rPr>
          <w:rFonts w:ascii="Arial" w:hAnsi="Arial" w:cs="Arial"/>
          <w:sz w:val="24"/>
          <w:szCs w:val="24"/>
        </w:rPr>
        <w:t>akes</w:t>
      </w:r>
      <w:r w:rsidRPr="00D4583C">
        <w:rPr>
          <w:rFonts w:ascii="Arial" w:hAnsi="Arial" w:cs="Arial"/>
          <w:spacing w:val="26"/>
          <w:sz w:val="24"/>
          <w:szCs w:val="24"/>
        </w:rPr>
        <w:t xml:space="preserve"> </w:t>
      </w:r>
      <w:r w:rsidRPr="00D4583C">
        <w:rPr>
          <w:rFonts w:ascii="Arial" w:hAnsi="Arial" w:cs="Arial"/>
          <w:sz w:val="24"/>
          <w:szCs w:val="24"/>
        </w:rPr>
        <w:t>an</w:t>
      </w:r>
      <w:r w:rsidRPr="00D4583C">
        <w:rPr>
          <w:rFonts w:ascii="Arial" w:hAnsi="Arial" w:cs="Arial"/>
          <w:spacing w:val="27"/>
          <w:sz w:val="24"/>
          <w:szCs w:val="24"/>
        </w:rPr>
        <w:t xml:space="preserve"> </w:t>
      </w:r>
      <w:r w:rsidRPr="00D4583C">
        <w:rPr>
          <w:rFonts w:ascii="Arial" w:hAnsi="Arial" w:cs="Arial"/>
          <w:sz w:val="24"/>
          <w:szCs w:val="24"/>
        </w:rPr>
        <w:t>e</w:t>
      </w:r>
      <w:r w:rsidRPr="00D4583C">
        <w:rPr>
          <w:rFonts w:ascii="Arial" w:hAnsi="Arial" w:cs="Arial"/>
          <w:spacing w:val="-3"/>
          <w:sz w:val="24"/>
          <w:szCs w:val="24"/>
        </w:rPr>
        <w:t>x</w:t>
      </w:r>
      <w:r w:rsidRPr="00D4583C">
        <w:rPr>
          <w:rFonts w:ascii="Arial" w:hAnsi="Arial" w:cs="Arial"/>
          <w:sz w:val="24"/>
          <w:szCs w:val="24"/>
        </w:rPr>
        <w:t>cepti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29"/>
          <w:sz w:val="24"/>
          <w:szCs w:val="24"/>
        </w:rPr>
        <w:t xml:space="preserve"> </w:t>
      </w:r>
      <w:r w:rsidRPr="00D4583C">
        <w:rPr>
          <w:rFonts w:ascii="Arial" w:hAnsi="Arial" w:cs="Arial"/>
          <w:sz w:val="24"/>
          <w:szCs w:val="24"/>
        </w:rPr>
        <w:t>to 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14"/>
          <w:sz w:val="24"/>
          <w:szCs w:val="24"/>
        </w:rPr>
        <w:t xml:space="preserve"> </w:t>
      </w:r>
      <w:r w:rsidRPr="00D4583C">
        <w:rPr>
          <w:rFonts w:ascii="Arial" w:hAnsi="Arial" w:cs="Arial"/>
          <w:sz w:val="24"/>
          <w:szCs w:val="24"/>
        </w:rPr>
        <w:t>i</w:t>
      </w:r>
      <w:r w:rsidRPr="00D4583C">
        <w:rPr>
          <w:rFonts w:ascii="Arial" w:hAnsi="Arial" w:cs="Arial"/>
          <w:spacing w:val="-2"/>
          <w:sz w:val="24"/>
          <w:szCs w:val="24"/>
        </w:rPr>
        <w:t>n</w:t>
      </w:r>
      <w:r w:rsidRPr="00D4583C">
        <w:rPr>
          <w:rFonts w:ascii="Arial" w:hAnsi="Arial" w:cs="Arial"/>
          <w:sz w:val="24"/>
          <w:szCs w:val="24"/>
        </w:rPr>
        <w:t>f</w:t>
      </w:r>
      <w:r w:rsidRPr="00D4583C">
        <w:rPr>
          <w:rFonts w:ascii="Arial" w:hAnsi="Arial" w:cs="Arial"/>
          <w:spacing w:val="1"/>
          <w:sz w:val="24"/>
          <w:szCs w:val="24"/>
        </w:rPr>
        <w:t>a</w:t>
      </w:r>
      <w:r w:rsidRPr="00D4583C">
        <w:rPr>
          <w:rFonts w:ascii="Arial" w:hAnsi="Arial" w:cs="Arial"/>
          <w:spacing w:val="-2"/>
          <w:sz w:val="24"/>
          <w:szCs w:val="24"/>
        </w:rPr>
        <w:t>n</w:t>
      </w:r>
      <w:r w:rsidRPr="00D4583C">
        <w:rPr>
          <w:rFonts w:ascii="Arial" w:hAnsi="Arial" w:cs="Arial"/>
          <w:sz w:val="24"/>
          <w:szCs w:val="24"/>
        </w:rPr>
        <w:t>t</w:t>
      </w:r>
      <w:r w:rsidRPr="00D4583C">
        <w:rPr>
          <w:rFonts w:ascii="Arial" w:hAnsi="Arial" w:cs="Arial"/>
          <w:spacing w:val="13"/>
          <w:sz w:val="24"/>
          <w:szCs w:val="24"/>
        </w:rPr>
        <w:t xml:space="preserve"> </w:t>
      </w:r>
      <w:r w:rsidRPr="00D4583C">
        <w:rPr>
          <w:rFonts w:ascii="Arial" w:hAnsi="Arial" w:cs="Arial"/>
          <w:sz w:val="24"/>
          <w:szCs w:val="24"/>
        </w:rPr>
        <w:t>class</w:t>
      </w:r>
      <w:r w:rsidRPr="00D4583C">
        <w:rPr>
          <w:rFonts w:ascii="Arial" w:hAnsi="Arial" w:cs="Arial"/>
          <w:spacing w:val="13"/>
          <w:sz w:val="24"/>
          <w:szCs w:val="24"/>
        </w:rPr>
        <w:t xml:space="preserve"> </w:t>
      </w:r>
      <w:r w:rsidRPr="00D4583C">
        <w:rPr>
          <w:rFonts w:ascii="Arial" w:hAnsi="Arial" w:cs="Arial"/>
          <w:sz w:val="24"/>
          <w:szCs w:val="24"/>
        </w:rPr>
        <w:t>l</w:t>
      </w:r>
      <w:r w:rsidRPr="00D4583C">
        <w:rPr>
          <w:rFonts w:ascii="Arial" w:hAnsi="Arial" w:cs="Arial"/>
          <w:spacing w:val="-1"/>
          <w:sz w:val="24"/>
          <w:szCs w:val="24"/>
        </w:rPr>
        <w:t>i</w:t>
      </w:r>
      <w:r w:rsidRPr="00D4583C">
        <w:rPr>
          <w:rFonts w:ascii="Arial" w:hAnsi="Arial" w:cs="Arial"/>
          <w:spacing w:val="1"/>
          <w:sz w:val="24"/>
          <w:szCs w:val="24"/>
        </w:rPr>
        <w:t>m</w:t>
      </w:r>
      <w:r w:rsidRPr="00D4583C">
        <w:rPr>
          <w:rFonts w:ascii="Arial" w:hAnsi="Arial" w:cs="Arial"/>
          <w:sz w:val="24"/>
          <w:szCs w:val="24"/>
        </w:rPr>
        <w:t>it</w:t>
      </w:r>
      <w:r w:rsidRPr="00D4583C">
        <w:rPr>
          <w:rFonts w:ascii="Arial" w:hAnsi="Arial" w:cs="Arial"/>
          <w:spacing w:val="10"/>
          <w:sz w:val="24"/>
          <w:szCs w:val="24"/>
        </w:rPr>
        <w:t xml:space="preserve"> </w:t>
      </w:r>
      <w:r w:rsidRPr="00D4583C">
        <w:rPr>
          <w:rFonts w:ascii="Arial" w:hAnsi="Arial" w:cs="Arial"/>
          <w:sz w:val="24"/>
          <w:szCs w:val="24"/>
        </w:rPr>
        <w:t>in</w:t>
      </w:r>
      <w:r w:rsidRPr="00D4583C">
        <w:rPr>
          <w:rFonts w:ascii="Arial" w:hAnsi="Arial" w:cs="Arial"/>
          <w:spacing w:val="13"/>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12"/>
          <w:sz w:val="24"/>
          <w:szCs w:val="24"/>
        </w:rPr>
        <w:t xml:space="preserve"> </w:t>
      </w:r>
      <w:r w:rsidRPr="00D4583C">
        <w:rPr>
          <w:rFonts w:ascii="Arial" w:hAnsi="Arial" w:cs="Arial"/>
          <w:sz w:val="24"/>
          <w:szCs w:val="24"/>
        </w:rPr>
        <w:t>sit</w:t>
      </w:r>
      <w:r w:rsidRPr="00D4583C">
        <w:rPr>
          <w:rFonts w:ascii="Arial" w:hAnsi="Arial" w:cs="Arial"/>
          <w:spacing w:val="-2"/>
          <w:sz w:val="24"/>
          <w:szCs w:val="24"/>
        </w:rPr>
        <w:t>u</w:t>
      </w:r>
      <w:r w:rsidRPr="00D4583C">
        <w:rPr>
          <w:rFonts w:ascii="Arial" w:hAnsi="Arial" w:cs="Arial"/>
          <w:sz w:val="24"/>
          <w:szCs w:val="24"/>
        </w:rPr>
        <w:t>ati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15"/>
          <w:sz w:val="24"/>
          <w:szCs w:val="24"/>
        </w:rPr>
        <w:t xml:space="preserve"> </w:t>
      </w:r>
    </w:p>
    <w:p w14:paraId="420EF919" w14:textId="77777777" w:rsidR="00D008FE" w:rsidRPr="00BF5A20" w:rsidRDefault="00D008FE" w:rsidP="00BF5A20">
      <w:pPr>
        <w:pStyle w:val="NoSpacing"/>
        <w:ind w:left="1134"/>
        <w:jc w:val="both"/>
        <w:rPr>
          <w:rFonts w:ascii="Arial" w:hAnsi="Arial" w:cs="Arial"/>
          <w:sz w:val="24"/>
          <w:szCs w:val="24"/>
          <w:u w:val="single"/>
        </w:rPr>
      </w:pPr>
      <w:r w:rsidRPr="00BF5A20">
        <w:rPr>
          <w:rFonts w:ascii="Arial" w:hAnsi="Arial" w:cs="Arial"/>
          <w:sz w:val="24"/>
          <w:szCs w:val="24"/>
          <w:u w:val="single"/>
        </w:rPr>
        <w:t>Brot</w:t>
      </w:r>
      <w:r w:rsidRPr="00BF5A20">
        <w:rPr>
          <w:rFonts w:ascii="Arial" w:hAnsi="Arial" w:cs="Arial"/>
          <w:spacing w:val="1"/>
          <w:sz w:val="24"/>
          <w:szCs w:val="24"/>
          <w:u w:val="single"/>
        </w:rPr>
        <w:t>h</w:t>
      </w:r>
      <w:r w:rsidRPr="00BF5A20">
        <w:rPr>
          <w:rFonts w:ascii="Arial" w:hAnsi="Arial" w:cs="Arial"/>
          <w:sz w:val="24"/>
          <w:szCs w:val="24"/>
          <w:u w:val="single"/>
        </w:rPr>
        <w:t>ers</w:t>
      </w:r>
      <w:r w:rsidRPr="00BF5A20">
        <w:rPr>
          <w:rFonts w:ascii="Arial" w:hAnsi="Arial" w:cs="Arial"/>
          <w:spacing w:val="-3"/>
          <w:sz w:val="24"/>
          <w:szCs w:val="24"/>
          <w:u w:val="single"/>
        </w:rPr>
        <w:t xml:space="preserve"> </w:t>
      </w:r>
      <w:r w:rsidRPr="00BF5A20">
        <w:rPr>
          <w:rFonts w:ascii="Arial" w:hAnsi="Arial" w:cs="Arial"/>
          <w:sz w:val="24"/>
          <w:szCs w:val="24"/>
          <w:u w:val="single"/>
        </w:rPr>
        <w:t>and</w:t>
      </w:r>
      <w:r w:rsidRPr="00BF5A20">
        <w:rPr>
          <w:rFonts w:ascii="Arial" w:hAnsi="Arial" w:cs="Arial"/>
          <w:spacing w:val="-2"/>
          <w:sz w:val="24"/>
          <w:szCs w:val="24"/>
          <w:u w:val="single"/>
        </w:rPr>
        <w:t xml:space="preserve"> </w:t>
      </w:r>
      <w:r w:rsidRPr="00BF5A20">
        <w:rPr>
          <w:rFonts w:ascii="Arial" w:hAnsi="Arial" w:cs="Arial"/>
          <w:sz w:val="24"/>
          <w:szCs w:val="24"/>
          <w:u w:val="single"/>
        </w:rPr>
        <w:t>sist</w:t>
      </w:r>
      <w:r w:rsidRPr="00BF5A20">
        <w:rPr>
          <w:rFonts w:ascii="Arial" w:hAnsi="Arial" w:cs="Arial"/>
          <w:spacing w:val="1"/>
          <w:sz w:val="24"/>
          <w:szCs w:val="24"/>
          <w:u w:val="single"/>
        </w:rPr>
        <w:t>e</w:t>
      </w:r>
      <w:r w:rsidRPr="00BF5A20">
        <w:rPr>
          <w:rFonts w:ascii="Arial" w:hAnsi="Arial" w:cs="Arial"/>
          <w:sz w:val="24"/>
          <w:szCs w:val="24"/>
          <w:u w:val="single"/>
        </w:rPr>
        <w:t xml:space="preserve">rs </w:t>
      </w:r>
      <w:r w:rsidRPr="00BF5A20">
        <w:rPr>
          <w:rFonts w:ascii="Arial" w:hAnsi="Arial" w:cs="Arial"/>
          <w:spacing w:val="-1"/>
          <w:sz w:val="24"/>
          <w:szCs w:val="24"/>
          <w:u w:val="single"/>
        </w:rPr>
        <w:t>i</w:t>
      </w:r>
      <w:r w:rsidRPr="00BF5A20">
        <w:rPr>
          <w:rFonts w:ascii="Arial" w:hAnsi="Arial" w:cs="Arial"/>
          <w:sz w:val="24"/>
          <w:szCs w:val="24"/>
          <w:u w:val="single"/>
        </w:rPr>
        <w:t>n</w:t>
      </w:r>
      <w:r w:rsidRPr="00BF5A20">
        <w:rPr>
          <w:rFonts w:ascii="Arial" w:hAnsi="Arial" w:cs="Arial"/>
          <w:spacing w:val="-2"/>
          <w:sz w:val="24"/>
          <w:szCs w:val="24"/>
          <w:u w:val="single"/>
        </w:rPr>
        <w:t xml:space="preserve"> </w:t>
      </w:r>
      <w:r w:rsidRPr="00BF5A20">
        <w:rPr>
          <w:rFonts w:ascii="Arial" w:hAnsi="Arial" w:cs="Arial"/>
          <w:sz w:val="24"/>
          <w:szCs w:val="24"/>
          <w:u w:val="single"/>
        </w:rPr>
        <w:t>t</w:t>
      </w:r>
      <w:r w:rsidRPr="00BF5A20">
        <w:rPr>
          <w:rFonts w:ascii="Arial" w:hAnsi="Arial" w:cs="Arial"/>
          <w:spacing w:val="1"/>
          <w:sz w:val="24"/>
          <w:szCs w:val="24"/>
          <w:u w:val="single"/>
        </w:rPr>
        <w:t>h</w:t>
      </w:r>
      <w:r w:rsidRPr="00BF5A20">
        <w:rPr>
          <w:rFonts w:ascii="Arial" w:hAnsi="Arial" w:cs="Arial"/>
          <w:sz w:val="24"/>
          <w:szCs w:val="24"/>
          <w:u w:val="single"/>
        </w:rPr>
        <w:t xml:space="preserve">e </w:t>
      </w:r>
      <w:r w:rsidRPr="00BF5A20">
        <w:rPr>
          <w:rFonts w:ascii="Arial" w:hAnsi="Arial" w:cs="Arial"/>
          <w:spacing w:val="-2"/>
          <w:sz w:val="24"/>
          <w:szCs w:val="24"/>
          <w:u w:val="single"/>
        </w:rPr>
        <w:t>s</w:t>
      </w:r>
      <w:r w:rsidRPr="00BF5A20">
        <w:rPr>
          <w:rFonts w:ascii="Arial" w:hAnsi="Arial" w:cs="Arial"/>
          <w:sz w:val="24"/>
          <w:szCs w:val="24"/>
          <w:u w:val="single"/>
        </w:rPr>
        <w:t>a</w:t>
      </w:r>
      <w:r w:rsidRPr="00BF5A20">
        <w:rPr>
          <w:rFonts w:ascii="Arial" w:hAnsi="Arial" w:cs="Arial"/>
          <w:spacing w:val="-1"/>
          <w:sz w:val="24"/>
          <w:szCs w:val="24"/>
          <w:u w:val="single"/>
        </w:rPr>
        <w:t>m</w:t>
      </w:r>
      <w:r w:rsidRPr="00BF5A20">
        <w:rPr>
          <w:rFonts w:ascii="Arial" w:hAnsi="Arial" w:cs="Arial"/>
          <w:sz w:val="24"/>
          <w:szCs w:val="24"/>
          <w:u w:val="single"/>
        </w:rPr>
        <w:t>e</w:t>
      </w:r>
      <w:r w:rsidRPr="00BF5A20">
        <w:rPr>
          <w:rFonts w:ascii="Arial" w:hAnsi="Arial" w:cs="Arial"/>
          <w:spacing w:val="4"/>
          <w:sz w:val="24"/>
          <w:szCs w:val="24"/>
          <w:u w:val="single"/>
        </w:rPr>
        <w:t xml:space="preserve"> </w:t>
      </w:r>
      <w:r w:rsidRPr="00BF5A20">
        <w:rPr>
          <w:rFonts w:ascii="Arial" w:hAnsi="Arial" w:cs="Arial"/>
          <w:spacing w:val="-3"/>
          <w:sz w:val="24"/>
          <w:szCs w:val="24"/>
          <w:u w:val="single"/>
        </w:rPr>
        <w:t>y</w:t>
      </w:r>
      <w:r w:rsidRPr="00BF5A20">
        <w:rPr>
          <w:rFonts w:ascii="Arial" w:hAnsi="Arial" w:cs="Arial"/>
          <w:sz w:val="24"/>
          <w:szCs w:val="24"/>
          <w:u w:val="single"/>
        </w:rPr>
        <w:t xml:space="preserve">ear </w:t>
      </w:r>
      <w:r w:rsidRPr="00BF5A20">
        <w:rPr>
          <w:rFonts w:ascii="Arial" w:hAnsi="Arial" w:cs="Arial"/>
          <w:spacing w:val="-2"/>
          <w:sz w:val="24"/>
          <w:szCs w:val="24"/>
          <w:u w:val="single"/>
        </w:rPr>
        <w:t>g</w:t>
      </w:r>
      <w:r w:rsidRPr="00BF5A20">
        <w:rPr>
          <w:rFonts w:ascii="Arial" w:hAnsi="Arial" w:cs="Arial"/>
          <w:sz w:val="24"/>
          <w:szCs w:val="24"/>
          <w:u w:val="single"/>
        </w:rPr>
        <w:t>roup</w:t>
      </w:r>
    </w:p>
    <w:p w14:paraId="1F3E3401" w14:textId="163077C6" w:rsidR="00835637" w:rsidRDefault="00D008FE" w:rsidP="008A4997">
      <w:pPr>
        <w:pStyle w:val="NoSpacing"/>
        <w:ind w:left="1134"/>
        <w:jc w:val="both"/>
        <w:rPr>
          <w:rFonts w:ascii="Arial" w:hAnsi="Arial" w:cs="Arial"/>
          <w:spacing w:val="19"/>
          <w:sz w:val="24"/>
          <w:szCs w:val="24"/>
        </w:rPr>
      </w:pPr>
      <w:r w:rsidRPr="00D4583C">
        <w:rPr>
          <w:rFonts w:ascii="Arial" w:hAnsi="Arial" w:cs="Arial"/>
          <w:spacing w:val="6"/>
          <w:sz w:val="24"/>
          <w:szCs w:val="24"/>
        </w:rPr>
        <w:t>W</w:t>
      </w:r>
      <w:r w:rsidRPr="00D4583C">
        <w:rPr>
          <w:rFonts w:ascii="Arial" w:hAnsi="Arial" w:cs="Arial"/>
          <w:spacing w:val="-2"/>
          <w:sz w:val="24"/>
          <w:szCs w:val="24"/>
        </w:rPr>
        <w:t>he</w:t>
      </w:r>
      <w:r w:rsidRPr="00D4583C">
        <w:rPr>
          <w:rFonts w:ascii="Arial" w:hAnsi="Arial" w:cs="Arial"/>
          <w:sz w:val="24"/>
          <w:szCs w:val="24"/>
        </w:rPr>
        <w:t>re</w:t>
      </w:r>
      <w:r w:rsidRPr="00D4583C">
        <w:rPr>
          <w:rFonts w:ascii="Arial" w:hAnsi="Arial" w:cs="Arial"/>
          <w:spacing w:val="26"/>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ere</w:t>
      </w:r>
      <w:r w:rsidRPr="00D4583C">
        <w:rPr>
          <w:rFonts w:ascii="Arial" w:hAnsi="Arial" w:cs="Arial"/>
          <w:spacing w:val="29"/>
          <w:sz w:val="24"/>
          <w:szCs w:val="24"/>
        </w:rPr>
        <w:t xml:space="preserve"> </w:t>
      </w:r>
      <w:r w:rsidRPr="00D4583C">
        <w:rPr>
          <w:rFonts w:ascii="Arial" w:hAnsi="Arial" w:cs="Arial"/>
          <w:sz w:val="24"/>
          <w:szCs w:val="24"/>
        </w:rPr>
        <w:t>is</w:t>
      </w:r>
      <w:r w:rsidRPr="00D4583C">
        <w:rPr>
          <w:rFonts w:ascii="Arial" w:hAnsi="Arial" w:cs="Arial"/>
          <w:spacing w:val="28"/>
          <w:sz w:val="24"/>
          <w:szCs w:val="24"/>
        </w:rPr>
        <w:t xml:space="preserve"> </w:t>
      </w:r>
      <w:r w:rsidRPr="00D4583C">
        <w:rPr>
          <w:rFonts w:ascii="Arial" w:hAnsi="Arial" w:cs="Arial"/>
          <w:sz w:val="24"/>
          <w:szCs w:val="24"/>
        </w:rPr>
        <w:t>only</w:t>
      </w:r>
      <w:r w:rsidRPr="00D4583C">
        <w:rPr>
          <w:rFonts w:ascii="Arial" w:hAnsi="Arial" w:cs="Arial"/>
          <w:spacing w:val="26"/>
          <w:sz w:val="24"/>
          <w:szCs w:val="24"/>
        </w:rPr>
        <w:t xml:space="preserve"> </w:t>
      </w:r>
      <w:r w:rsidRPr="00D4583C">
        <w:rPr>
          <w:rFonts w:ascii="Arial" w:hAnsi="Arial" w:cs="Arial"/>
          <w:spacing w:val="-2"/>
          <w:sz w:val="24"/>
          <w:szCs w:val="24"/>
        </w:rPr>
        <w:t>o</w:t>
      </w:r>
      <w:r w:rsidRPr="00D4583C">
        <w:rPr>
          <w:rFonts w:ascii="Arial" w:hAnsi="Arial" w:cs="Arial"/>
          <w:sz w:val="24"/>
          <w:szCs w:val="24"/>
        </w:rPr>
        <w:t>ne</w:t>
      </w:r>
      <w:r w:rsidRPr="00D4583C">
        <w:rPr>
          <w:rFonts w:ascii="Arial" w:hAnsi="Arial" w:cs="Arial"/>
          <w:spacing w:val="29"/>
          <w:sz w:val="24"/>
          <w:szCs w:val="24"/>
        </w:rPr>
        <w:t xml:space="preserve"> </w:t>
      </w:r>
      <w:r w:rsidRPr="00D4583C">
        <w:rPr>
          <w:rFonts w:ascii="Arial" w:hAnsi="Arial" w:cs="Arial"/>
          <w:sz w:val="24"/>
          <w:szCs w:val="24"/>
        </w:rPr>
        <w:t>pla</w:t>
      </w:r>
      <w:r w:rsidRPr="00D4583C">
        <w:rPr>
          <w:rFonts w:ascii="Arial" w:hAnsi="Arial" w:cs="Arial"/>
          <w:spacing w:val="-2"/>
          <w:sz w:val="24"/>
          <w:szCs w:val="24"/>
        </w:rPr>
        <w:t>c</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a</w:t>
      </w:r>
      <w:r w:rsidRPr="00D4583C">
        <w:rPr>
          <w:rFonts w:ascii="Arial" w:hAnsi="Arial" w:cs="Arial"/>
          <w:spacing w:val="-3"/>
          <w:sz w:val="24"/>
          <w:szCs w:val="24"/>
        </w:rPr>
        <w:t>v</w:t>
      </w:r>
      <w:r w:rsidRPr="00D4583C">
        <w:rPr>
          <w:rFonts w:ascii="Arial" w:hAnsi="Arial" w:cs="Arial"/>
          <w:sz w:val="24"/>
          <w:szCs w:val="24"/>
        </w:rPr>
        <w:t>ai</w:t>
      </w:r>
      <w:r w:rsidRPr="00D4583C">
        <w:rPr>
          <w:rFonts w:ascii="Arial" w:hAnsi="Arial" w:cs="Arial"/>
          <w:spacing w:val="-1"/>
          <w:sz w:val="24"/>
          <w:szCs w:val="24"/>
        </w:rPr>
        <w:t>l</w:t>
      </w:r>
      <w:r w:rsidRPr="00D4583C">
        <w:rPr>
          <w:rFonts w:ascii="Arial" w:hAnsi="Arial" w:cs="Arial"/>
          <w:sz w:val="24"/>
          <w:szCs w:val="24"/>
        </w:rPr>
        <w:t>able</w:t>
      </w:r>
      <w:r w:rsidRPr="00D4583C">
        <w:rPr>
          <w:rFonts w:ascii="Arial" w:hAnsi="Arial" w:cs="Arial"/>
          <w:spacing w:val="29"/>
          <w:sz w:val="24"/>
          <w:szCs w:val="24"/>
        </w:rPr>
        <w:t xml:space="preserve"> </w:t>
      </w:r>
      <w:r w:rsidRPr="00D4583C">
        <w:rPr>
          <w:rFonts w:ascii="Arial" w:hAnsi="Arial" w:cs="Arial"/>
          <w:sz w:val="24"/>
          <w:szCs w:val="24"/>
        </w:rPr>
        <w:t>in</w:t>
      </w:r>
      <w:r w:rsidRPr="00D4583C">
        <w:rPr>
          <w:rFonts w:ascii="Arial" w:hAnsi="Arial" w:cs="Arial"/>
          <w:spacing w:val="27"/>
          <w:sz w:val="24"/>
          <w:szCs w:val="24"/>
        </w:rPr>
        <w:t xml:space="preserve"> </w:t>
      </w:r>
      <w:r w:rsidRPr="00D4583C">
        <w:rPr>
          <w:rFonts w:ascii="Arial" w:hAnsi="Arial" w:cs="Arial"/>
          <w:spacing w:val="-2"/>
          <w:sz w:val="24"/>
          <w:szCs w:val="24"/>
        </w:rPr>
        <w:t>t</w:t>
      </w:r>
      <w:r w:rsidRPr="00D4583C">
        <w:rPr>
          <w:rFonts w:ascii="Arial" w:hAnsi="Arial" w:cs="Arial"/>
          <w:sz w:val="24"/>
          <w:szCs w:val="24"/>
        </w:rPr>
        <w:t>he</w:t>
      </w:r>
      <w:r w:rsidRPr="00D4583C">
        <w:rPr>
          <w:rFonts w:ascii="Arial" w:hAnsi="Arial" w:cs="Arial"/>
          <w:spacing w:val="29"/>
          <w:sz w:val="24"/>
          <w:szCs w:val="24"/>
        </w:rPr>
        <w:t xml:space="preserve"> </w:t>
      </w:r>
      <w:r w:rsidRPr="00D4583C">
        <w:rPr>
          <w:rFonts w:ascii="Arial" w:hAnsi="Arial" w:cs="Arial"/>
          <w:sz w:val="24"/>
          <w:szCs w:val="24"/>
        </w:rPr>
        <w:t>sc</w:t>
      </w:r>
      <w:r w:rsidRPr="00D4583C">
        <w:rPr>
          <w:rFonts w:ascii="Arial" w:hAnsi="Arial" w:cs="Arial"/>
          <w:spacing w:val="-2"/>
          <w:sz w:val="24"/>
          <w:szCs w:val="24"/>
        </w:rPr>
        <w:t>h</w:t>
      </w:r>
      <w:r w:rsidRPr="00D4583C">
        <w:rPr>
          <w:rFonts w:ascii="Arial" w:hAnsi="Arial" w:cs="Arial"/>
          <w:sz w:val="24"/>
          <w:szCs w:val="24"/>
        </w:rPr>
        <w:t>ool</w:t>
      </w:r>
      <w:r w:rsidRPr="00D4583C">
        <w:rPr>
          <w:rFonts w:ascii="Arial" w:hAnsi="Arial" w:cs="Arial"/>
          <w:spacing w:val="34"/>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9"/>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w:t>
      </w:r>
      <w:r w:rsidRPr="00D4583C">
        <w:rPr>
          <w:rFonts w:ascii="Arial" w:hAnsi="Arial" w:cs="Arial"/>
          <w:spacing w:val="-3"/>
          <w:sz w:val="24"/>
          <w:szCs w:val="24"/>
        </w:rPr>
        <w:t>e</w:t>
      </w:r>
      <w:r w:rsidRPr="00D4583C">
        <w:rPr>
          <w:rFonts w:ascii="Arial" w:hAnsi="Arial" w:cs="Arial"/>
          <w:sz w:val="24"/>
          <w:szCs w:val="24"/>
        </w:rPr>
        <w:t>n</w:t>
      </w:r>
      <w:r w:rsidRPr="00D4583C">
        <w:rPr>
          <w:rFonts w:ascii="Arial" w:hAnsi="Arial" w:cs="Arial"/>
          <w:spacing w:val="29"/>
          <w:sz w:val="24"/>
          <w:szCs w:val="24"/>
        </w:rPr>
        <w:t xml:space="preserve"> </w:t>
      </w:r>
      <w:r w:rsidRPr="00D4583C">
        <w:rPr>
          <w:rFonts w:ascii="Arial" w:hAnsi="Arial" w:cs="Arial"/>
          <w:spacing w:val="-3"/>
          <w:sz w:val="24"/>
          <w:szCs w:val="24"/>
        </w:rPr>
        <w:t>w</w:t>
      </w:r>
      <w:r w:rsidRPr="00D4583C">
        <w:rPr>
          <w:rFonts w:ascii="Arial" w:hAnsi="Arial" w:cs="Arial"/>
          <w:spacing w:val="1"/>
          <w:sz w:val="24"/>
          <w:szCs w:val="24"/>
        </w:rPr>
        <w:t>i</w:t>
      </w:r>
      <w:r w:rsidRPr="00D4583C">
        <w:rPr>
          <w:rFonts w:ascii="Arial" w:hAnsi="Arial" w:cs="Arial"/>
          <w:sz w:val="24"/>
          <w:szCs w:val="24"/>
        </w:rPr>
        <w:t>ll</w:t>
      </w:r>
      <w:r w:rsidRPr="00D4583C">
        <w:rPr>
          <w:rFonts w:ascii="Arial" w:hAnsi="Arial" w:cs="Arial"/>
          <w:spacing w:val="28"/>
          <w:sz w:val="24"/>
          <w:szCs w:val="24"/>
        </w:rPr>
        <w:t xml:space="preserve"> </w:t>
      </w:r>
      <w:r w:rsidRPr="00D4583C">
        <w:rPr>
          <w:rFonts w:ascii="Arial" w:hAnsi="Arial" w:cs="Arial"/>
          <w:sz w:val="24"/>
          <w:szCs w:val="24"/>
        </w:rPr>
        <w:t>be consid</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3"/>
          <w:sz w:val="24"/>
          <w:szCs w:val="24"/>
        </w:rPr>
        <w:t>e</w:t>
      </w:r>
      <w:r w:rsidRPr="00D4583C">
        <w:rPr>
          <w:rFonts w:ascii="Arial" w:hAnsi="Arial" w:cs="Arial"/>
          <w:sz w:val="24"/>
          <w:szCs w:val="24"/>
        </w:rPr>
        <w:t>d</w:t>
      </w:r>
      <w:r w:rsidRPr="00D4583C">
        <w:rPr>
          <w:rFonts w:ascii="Arial" w:hAnsi="Arial" w:cs="Arial"/>
          <w:spacing w:val="33"/>
          <w:sz w:val="24"/>
          <w:szCs w:val="24"/>
        </w:rPr>
        <w:t xml:space="preserve"> </w:t>
      </w:r>
      <w:r w:rsidRPr="00D4583C">
        <w:rPr>
          <w:rFonts w:ascii="Arial" w:hAnsi="Arial" w:cs="Arial"/>
          <w:sz w:val="24"/>
          <w:szCs w:val="24"/>
        </w:rPr>
        <w:t>t</w:t>
      </w:r>
      <w:r w:rsidRPr="00D4583C">
        <w:rPr>
          <w:rFonts w:ascii="Arial" w:hAnsi="Arial" w:cs="Arial"/>
          <w:spacing w:val="1"/>
          <w:sz w:val="24"/>
          <w:szCs w:val="24"/>
        </w:rPr>
        <w:t>o</w:t>
      </w:r>
      <w:r w:rsidRPr="00D4583C">
        <w:rPr>
          <w:rFonts w:ascii="Arial" w:hAnsi="Arial" w:cs="Arial"/>
          <w:spacing w:val="-2"/>
          <w:sz w:val="24"/>
          <w:szCs w:val="24"/>
        </w:rPr>
        <w:t>g</w:t>
      </w:r>
      <w:r w:rsidRPr="00D4583C">
        <w:rPr>
          <w:rFonts w:ascii="Arial" w:hAnsi="Arial" w:cs="Arial"/>
          <w:sz w:val="24"/>
          <w:szCs w:val="24"/>
        </w:rPr>
        <w:t>e</w:t>
      </w:r>
      <w:r w:rsidRPr="00D4583C">
        <w:rPr>
          <w:rFonts w:ascii="Arial" w:hAnsi="Arial" w:cs="Arial"/>
          <w:spacing w:val="-2"/>
          <w:sz w:val="24"/>
          <w:szCs w:val="24"/>
        </w:rPr>
        <w:t>t</w:t>
      </w:r>
      <w:r w:rsidRPr="00D4583C">
        <w:rPr>
          <w:rFonts w:ascii="Arial" w:hAnsi="Arial" w:cs="Arial"/>
          <w:sz w:val="24"/>
          <w:szCs w:val="24"/>
        </w:rPr>
        <w:t>her</w:t>
      </w:r>
      <w:r w:rsidRPr="00D4583C">
        <w:rPr>
          <w:rFonts w:ascii="Arial" w:hAnsi="Arial" w:cs="Arial"/>
          <w:spacing w:val="33"/>
          <w:sz w:val="24"/>
          <w:szCs w:val="24"/>
        </w:rPr>
        <w:t xml:space="preserve"> </w:t>
      </w:r>
      <w:r w:rsidRPr="00D4583C">
        <w:rPr>
          <w:rFonts w:ascii="Arial" w:hAnsi="Arial" w:cs="Arial"/>
          <w:spacing w:val="-2"/>
          <w:sz w:val="24"/>
          <w:szCs w:val="24"/>
        </w:rPr>
        <w:t>a</w:t>
      </w:r>
      <w:r w:rsidRPr="00D4583C">
        <w:rPr>
          <w:rFonts w:ascii="Arial" w:hAnsi="Arial" w:cs="Arial"/>
          <w:sz w:val="24"/>
          <w:szCs w:val="24"/>
        </w:rPr>
        <w:t>s</w:t>
      </w:r>
      <w:r w:rsidRPr="00D4583C">
        <w:rPr>
          <w:rFonts w:ascii="Arial" w:hAnsi="Arial" w:cs="Arial"/>
          <w:spacing w:val="34"/>
          <w:sz w:val="24"/>
          <w:szCs w:val="24"/>
        </w:rPr>
        <w:t xml:space="preserve"> </w:t>
      </w:r>
      <w:r w:rsidRPr="00D4583C">
        <w:rPr>
          <w:rFonts w:ascii="Arial" w:hAnsi="Arial" w:cs="Arial"/>
          <w:sz w:val="24"/>
          <w:szCs w:val="24"/>
        </w:rPr>
        <w:t>one</w:t>
      </w:r>
      <w:r w:rsidRPr="00D4583C">
        <w:rPr>
          <w:rFonts w:ascii="Arial" w:hAnsi="Arial" w:cs="Arial"/>
          <w:spacing w:val="34"/>
          <w:sz w:val="24"/>
          <w:szCs w:val="24"/>
        </w:rPr>
        <w:t xml:space="preserve"> </w:t>
      </w:r>
      <w:r w:rsidRPr="00D4583C">
        <w:rPr>
          <w:rFonts w:ascii="Arial" w:hAnsi="Arial" w:cs="Arial"/>
          <w:spacing w:val="-2"/>
          <w:sz w:val="24"/>
          <w:szCs w:val="24"/>
        </w:rPr>
        <w:t>a</w:t>
      </w:r>
      <w:r w:rsidRPr="00D4583C">
        <w:rPr>
          <w:rFonts w:ascii="Arial" w:hAnsi="Arial" w:cs="Arial"/>
          <w:sz w:val="24"/>
          <w:szCs w:val="24"/>
        </w:rPr>
        <w:t>ppl</w:t>
      </w:r>
      <w:r w:rsidRPr="00D4583C">
        <w:rPr>
          <w:rFonts w:ascii="Arial" w:hAnsi="Arial" w:cs="Arial"/>
          <w:spacing w:val="-1"/>
          <w:sz w:val="24"/>
          <w:szCs w:val="24"/>
        </w:rPr>
        <w:t>i</w:t>
      </w:r>
      <w:r w:rsidRPr="00D4583C">
        <w:rPr>
          <w:rFonts w:ascii="Arial" w:hAnsi="Arial" w:cs="Arial"/>
          <w:sz w:val="24"/>
          <w:szCs w:val="24"/>
        </w:rPr>
        <w:t>cati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31"/>
          <w:sz w:val="24"/>
          <w:szCs w:val="24"/>
        </w:rPr>
        <w:t xml:space="preserve"> </w:t>
      </w:r>
      <w:r w:rsidRPr="00D4583C">
        <w:rPr>
          <w:rFonts w:ascii="Arial" w:hAnsi="Arial" w:cs="Arial"/>
          <w:spacing w:val="1"/>
          <w:sz w:val="24"/>
          <w:szCs w:val="24"/>
        </w:rPr>
        <w:t>T</w:t>
      </w:r>
      <w:r w:rsidRPr="00D4583C">
        <w:rPr>
          <w:rFonts w:ascii="Arial" w:hAnsi="Arial" w:cs="Arial"/>
          <w:spacing w:val="-2"/>
          <w:sz w:val="24"/>
          <w:szCs w:val="24"/>
        </w:rPr>
        <w:t>h</w:t>
      </w:r>
      <w:r w:rsidRPr="00D4583C">
        <w:rPr>
          <w:rFonts w:ascii="Arial" w:hAnsi="Arial" w:cs="Arial"/>
          <w:sz w:val="24"/>
          <w:szCs w:val="24"/>
        </w:rPr>
        <w:t>e</w:t>
      </w:r>
      <w:r w:rsidRPr="00D4583C">
        <w:rPr>
          <w:rFonts w:ascii="Arial" w:hAnsi="Arial" w:cs="Arial"/>
          <w:spacing w:val="32"/>
          <w:sz w:val="24"/>
          <w:szCs w:val="24"/>
        </w:rPr>
        <w:t xml:space="preserve"> </w:t>
      </w:r>
      <w:r w:rsidRPr="00D4583C">
        <w:rPr>
          <w:rFonts w:ascii="Arial" w:hAnsi="Arial" w:cs="Arial"/>
          <w:sz w:val="24"/>
          <w:szCs w:val="24"/>
        </w:rPr>
        <w:t>school</w:t>
      </w:r>
      <w:r w:rsidRPr="00D4583C">
        <w:rPr>
          <w:rFonts w:ascii="Arial" w:hAnsi="Arial" w:cs="Arial"/>
          <w:spacing w:val="32"/>
          <w:sz w:val="24"/>
          <w:szCs w:val="24"/>
        </w:rPr>
        <w:t xml:space="preserve"> </w:t>
      </w:r>
      <w:r w:rsidRPr="00D4583C">
        <w:rPr>
          <w:rFonts w:ascii="Arial" w:hAnsi="Arial" w:cs="Arial"/>
          <w:spacing w:val="-3"/>
          <w:sz w:val="24"/>
          <w:szCs w:val="24"/>
        </w:rPr>
        <w:t>w</w:t>
      </w:r>
      <w:r w:rsidRPr="00D4583C">
        <w:rPr>
          <w:rFonts w:ascii="Arial" w:hAnsi="Arial" w:cs="Arial"/>
          <w:sz w:val="24"/>
          <w:szCs w:val="24"/>
        </w:rPr>
        <w:t>i</w:t>
      </w:r>
      <w:r w:rsidRPr="00D4583C">
        <w:rPr>
          <w:rFonts w:ascii="Arial" w:hAnsi="Arial" w:cs="Arial"/>
          <w:spacing w:val="-1"/>
          <w:sz w:val="24"/>
          <w:szCs w:val="24"/>
        </w:rPr>
        <w:t>l</w:t>
      </w:r>
      <w:r w:rsidRPr="00D4583C">
        <w:rPr>
          <w:rFonts w:ascii="Arial" w:hAnsi="Arial" w:cs="Arial"/>
          <w:sz w:val="24"/>
          <w:szCs w:val="24"/>
        </w:rPr>
        <w:t>l</w:t>
      </w:r>
      <w:r w:rsidRPr="00D4583C">
        <w:rPr>
          <w:rFonts w:ascii="Arial" w:hAnsi="Arial" w:cs="Arial"/>
          <w:spacing w:val="33"/>
          <w:sz w:val="24"/>
          <w:szCs w:val="24"/>
        </w:rPr>
        <w:t xml:space="preserve"> </w:t>
      </w:r>
      <w:r w:rsidR="008A4997">
        <w:rPr>
          <w:rFonts w:ascii="Arial" w:hAnsi="Arial" w:cs="Arial"/>
          <w:spacing w:val="33"/>
          <w:sz w:val="24"/>
          <w:szCs w:val="24"/>
        </w:rPr>
        <w:t xml:space="preserve">admit </w:t>
      </w:r>
      <w:r w:rsidRPr="00D4583C">
        <w:rPr>
          <w:rFonts w:ascii="Arial" w:hAnsi="Arial" w:cs="Arial"/>
          <w:sz w:val="24"/>
          <w:szCs w:val="24"/>
        </w:rPr>
        <w:t>all</w:t>
      </w:r>
      <w:r w:rsidRPr="00D4583C">
        <w:rPr>
          <w:rFonts w:ascii="Arial" w:hAnsi="Arial" w:cs="Arial"/>
          <w:spacing w:val="20"/>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22"/>
          <w:sz w:val="24"/>
          <w:szCs w:val="24"/>
        </w:rPr>
        <w:t xml:space="preserve"> </w:t>
      </w:r>
      <w:r w:rsidRPr="00D4583C">
        <w:rPr>
          <w:rFonts w:ascii="Arial" w:hAnsi="Arial" w:cs="Arial"/>
          <w:sz w:val="24"/>
          <w:szCs w:val="24"/>
        </w:rPr>
        <w:t>chi</w:t>
      </w:r>
      <w:r w:rsidRPr="00D4583C">
        <w:rPr>
          <w:rFonts w:ascii="Arial" w:hAnsi="Arial" w:cs="Arial"/>
          <w:spacing w:val="-1"/>
          <w:sz w:val="24"/>
          <w:szCs w:val="24"/>
        </w:rPr>
        <w:t>l</w:t>
      </w:r>
      <w:r w:rsidRPr="00D4583C">
        <w:rPr>
          <w:rFonts w:ascii="Arial" w:hAnsi="Arial" w:cs="Arial"/>
          <w:sz w:val="24"/>
          <w:szCs w:val="24"/>
        </w:rPr>
        <w:t>dr</w:t>
      </w:r>
      <w:r w:rsidRPr="00D4583C">
        <w:rPr>
          <w:rFonts w:ascii="Arial" w:hAnsi="Arial" w:cs="Arial"/>
          <w:spacing w:val="-3"/>
          <w:sz w:val="24"/>
          <w:szCs w:val="24"/>
        </w:rPr>
        <w:t>e</w:t>
      </w:r>
      <w:r w:rsidRPr="00D4583C">
        <w:rPr>
          <w:rFonts w:ascii="Arial" w:hAnsi="Arial" w:cs="Arial"/>
          <w:sz w:val="24"/>
          <w:szCs w:val="24"/>
        </w:rPr>
        <w:t>n</w:t>
      </w:r>
      <w:r w:rsidRPr="00D4583C">
        <w:rPr>
          <w:rFonts w:ascii="Arial" w:hAnsi="Arial" w:cs="Arial"/>
          <w:spacing w:val="31"/>
          <w:sz w:val="24"/>
          <w:szCs w:val="24"/>
        </w:rPr>
        <w:t xml:space="preserve"> </w:t>
      </w:r>
      <w:r w:rsidR="00E102D2" w:rsidRPr="008A4997">
        <w:rPr>
          <w:rFonts w:ascii="Arial" w:hAnsi="Arial" w:cs="Arial"/>
          <w:iCs/>
          <w:sz w:val="24"/>
          <w:szCs w:val="24"/>
        </w:rPr>
        <w:t xml:space="preserve">unless this would make the class too large and prejudice the education of the other children </w:t>
      </w:r>
      <w:r w:rsidR="00E102D2" w:rsidRPr="008A4997">
        <w:rPr>
          <w:rFonts w:ascii="Arial" w:hAnsi="Arial" w:cs="Arial"/>
          <w:bCs/>
          <w:iCs/>
          <w:sz w:val="24"/>
          <w:szCs w:val="24"/>
        </w:rPr>
        <w:t>or</w:t>
      </w:r>
      <w:r w:rsidR="00E102D2" w:rsidRPr="00E102D2">
        <w:rPr>
          <w:rFonts w:ascii="Arial" w:hAnsi="Arial" w:cs="Arial"/>
          <w:bCs/>
          <w:iCs/>
          <w:sz w:val="24"/>
          <w:szCs w:val="24"/>
        </w:rPr>
        <w:t xml:space="preserve"> </w:t>
      </w:r>
      <w:r w:rsidRPr="00D4583C">
        <w:rPr>
          <w:rFonts w:ascii="Arial" w:hAnsi="Arial" w:cs="Arial"/>
          <w:sz w:val="24"/>
          <w:szCs w:val="24"/>
        </w:rPr>
        <w:t>in</w:t>
      </w:r>
      <w:r w:rsidRPr="00D4583C">
        <w:rPr>
          <w:rFonts w:ascii="Arial" w:hAnsi="Arial" w:cs="Arial"/>
          <w:spacing w:val="7"/>
          <w:sz w:val="24"/>
          <w:szCs w:val="24"/>
        </w:rPr>
        <w:t xml:space="preserve"> </w:t>
      </w:r>
      <w:r w:rsidRPr="00D4583C">
        <w:rPr>
          <w:rFonts w:ascii="Arial" w:hAnsi="Arial" w:cs="Arial"/>
          <w:sz w:val="24"/>
          <w:szCs w:val="24"/>
        </w:rPr>
        <w:t>cases</w:t>
      </w:r>
      <w:r w:rsidRPr="00D4583C">
        <w:rPr>
          <w:rFonts w:ascii="Arial" w:hAnsi="Arial" w:cs="Arial"/>
          <w:spacing w:val="7"/>
          <w:sz w:val="24"/>
          <w:szCs w:val="24"/>
        </w:rPr>
        <w:t xml:space="preserve"> </w:t>
      </w:r>
      <w:r w:rsidRPr="00D4583C">
        <w:rPr>
          <w:rFonts w:ascii="Arial" w:hAnsi="Arial" w:cs="Arial"/>
          <w:spacing w:val="-3"/>
          <w:sz w:val="24"/>
          <w:szCs w:val="24"/>
        </w:rPr>
        <w:t>w</w:t>
      </w:r>
      <w:r w:rsidRPr="00D4583C">
        <w:rPr>
          <w:rFonts w:ascii="Arial" w:hAnsi="Arial" w:cs="Arial"/>
          <w:sz w:val="24"/>
          <w:szCs w:val="24"/>
        </w:rPr>
        <w:t>here</w:t>
      </w:r>
      <w:r w:rsidRPr="00D4583C">
        <w:rPr>
          <w:rFonts w:ascii="Arial" w:hAnsi="Arial" w:cs="Arial"/>
          <w:spacing w:val="7"/>
          <w:sz w:val="24"/>
          <w:szCs w:val="24"/>
        </w:rPr>
        <w:t xml:space="preserve"> </w:t>
      </w:r>
      <w:r w:rsidRPr="00D4583C">
        <w:rPr>
          <w:rFonts w:ascii="Arial" w:hAnsi="Arial" w:cs="Arial"/>
          <w:sz w:val="24"/>
          <w:szCs w:val="24"/>
        </w:rPr>
        <w:t>infant</w:t>
      </w:r>
      <w:r w:rsidRPr="00D4583C">
        <w:rPr>
          <w:rFonts w:ascii="Arial" w:hAnsi="Arial" w:cs="Arial"/>
          <w:spacing w:val="5"/>
          <w:sz w:val="24"/>
          <w:szCs w:val="24"/>
        </w:rPr>
        <w:t xml:space="preserve"> </w:t>
      </w:r>
      <w:r w:rsidRPr="00D4583C">
        <w:rPr>
          <w:rFonts w:ascii="Arial" w:hAnsi="Arial" w:cs="Arial"/>
          <w:sz w:val="24"/>
          <w:szCs w:val="24"/>
        </w:rPr>
        <w:t>c</w:t>
      </w:r>
      <w:r w:rsidRPr="00D4583C">
        <w:rPr>
          <w:rFonts w:ascii="Arial" w:hAnsi="Arial" w:cs="Arial"/>
          <w:spacing w:val="2"/>
          <w:sz w:val="24"/>
          <w:szCs w:val="24"/>
        </w:rPr>
        <w:t>l</w:t>
      </w:r>
      <w:r w:rsidRPr="00D4583C">
        <w:rPr>
          <w:rFonts w:ascii="Arial" w:hAnsi="Arial" w:cs="Arial"/>
          <w:sz w:val="24"/>
          <w:szCs w:val="24"/>
        </w:rPr>
        <w:t>ass</w:t>
      </w:r>
      <w:r w:rsidRPr="00D4583C">
        <w:rPr>
          <w:rFonts w:ascii="Arial" w:hAnsi="Arial" w:cs="Arial"/>
          <w:spacing w:val="7"/>
          <w:sz w:val="24"/>
          <w:szCs w:val="24"/>
        </w:rPr>
        <w:t xml:space="preserve"> </w:t>
      </w:r>
      <w:r w:rsidRPr="00D4583C">
        <w:rPr>
          <w:rFonts w:ascii="Arial" w:hAnsi="Arial" w:cs="Arial"/>
          <w:sz w:val="24"/>
          <w:szCs w:val="24"/>
        </w:rPr>
        <w:t>re</w:t>
      </w:r>
      <w:r w:rsidRPr="00D4583C">
        <w:rPr>
          <w:rFonts w:ascii="Arial" w:hAnsi="Arial" w:cs="Arial"/>
          <w:spacing w:val="-2"/>
          <w:sz w:val="24"/>
          <w:szCs w:val="24"/>
        </w:rPr>
        <w:t>g</w:t>
      </w:r>
      <w:r w:rsidRPr="00D4583C">
        <w:rPr>
          <w:rFonts w:ascii="Arial" w:hAnsi="Arial" w:cs="Arial"/>
          <w:sz w:val="24"/>
          <w:szCs w:val="24"/>
        </w:rPr>
        <w:t>ulatio</w:t>
      </w:r>
      <w:r w:rsidRPr="00D4583C">
        <w:rPr>
          <w:rFonts w:ascii="Arial" w:hAnsi="Arial" w:cs="Arial"/>
          <w:spacing w:val="1"/>
          <w:sz w:val="24"/>
          <w:szCs w:val="24"/>
        </w:rPr>
        <w:t>n</w:t>
      </w:r>
      <w:r w:rsidRPr="00D4583C">
        <w:rPr>
          <w:rFonts w:ascii="Arial" w:hAnsi="Arial" w:cs="Arial"/>
          <w:sz w:val="24"/>
          <w:szCs w:val="24"/>
        </w:rPr>
        <w:t>s</w:t>
      </w:r>
      <w:r w:rsidRPr="00D4583C">
        <w:rPr>
          <w:rFonts w:ascii="Arial" w:hAnsi="Arial" w:cs="Arial"/>
          <w:spacing w:val="7"/>
          <w:sz w:val="24"/>
          <w:szCs w:val="24"/>
        </w:rPr>
        <w:t xml:space="preserve"> </w:t>
      </w:r>
      <w:r w:rsidRPr="00D4583C">
        <w:rPr>
          <w:rFonts w:ascii="Arial" w:hAnsi="Arial" w:cs="Arial"/>
          <w:sz w:val="24"/>
          <w:szCs w:val="24"/>
        </w:rPr>
        <w:t>pre</w:t>
      </w:r>
      <w:r w:rsidRPr="00D4583C">
        <w:rPr>
          <w:rFonts w:ascii="Arial" w:hAnsi="Arial" w:cs="Arial"/>
          <w:spacing w:val="-3"/>
          <w:sz w:val="24"/>
          <w:szCs w:val="24"/>
        </w:rPr>
        <w:t>v</w:t>
      </w:r>
      <w:r w:rsidRPr="00D4583C">
        <w:rPr>
          <w:rFonts w:ascii="Arial" w:hAnsi="Arial" w:cs="Arial"/>
          <w:sz w:val="24"/>
          <w:szCs w:val="24"/>
        </w:rPr>
        <w:t>ent</w:t>
      </w:r>
      <w:r w:rsidRPr="00D4583C">
        <w:rPr>
          <w:rFonts w:ascii="Arial" w:hAnsi="Arial" w:cs="Arial"/>
          <w:spacing w:val="7"/>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w:t>
      </w:r>
      <w:r w:rsidRPr="00D4583C">
        <w:rPr>
          <w:rFonts w:ascii="Arial" w:hAnsi="Arial" w:cs="Arial"/>
          <w:spacing w:val="4"/>
          <w:sz w:val="24"/>
          <w:szCs w:val="24"/>
        </w:rPr>
        <w:t xml:space="preserve"> </w:t>
      </w:r>
      <w:r w:rsidRPr="00D4583C">
        <w:rPr>
          <w:rFonts w:ascii="Arial" w:hAnsi="Arial" w:cs="Arial"/>
          <w:spacing w:val="2"/>
          <w:sz w:val="24"/>
          <w:szCs w:val="24"/>
        </w:rPr>
        <w:t>f</w:t>
      </w:r>
      <w:r w:rsidRPr="00D4583C">
        <w:rPr>
          <w:rFonts w:ascii="Arial" w:hAnsi="Arial" w:cs="Arial"/>
          <w:sz w:val="24"/>
          <w:szCs w:val="24"/>
        </w:rPr>
        <w:t>r</w:t>
      </w:r>
      <w:r w:rsidRPr="00D4583C">
        <w:rPr>
          <w:rFonts w:ascii="Arial" w:hAnsi="Arial" w:cs="Arial"/>
          <w:spacing w:val="-3"/>
          <w:sz w:val="24"/>
          <w:szCs w:val="24"/>
        </w:rPr>
        <w:t>o</w:t>
      </w:r>
      <w:r w:rsidRPr="00D4583C">
        <w:rPr>
          <w:rFonts w:ascii="Arial" w:hAnsi="Arial" w:cs="Arial"/>
          <w:sz w:val="24"/>
          <w:szCs w:val="24"/>
        </w:rPr>
        <w:t>m</w:t>
      </w:r>
      <w:r w:rsidRPr="00D4583C">
        <w:rPr>
          <w:rFonts w:ascii="Arial" w:hAnsi="Arial" w:cs="Arial"/>
          <w:spacing w:val="8"/>
          <w:sz w:val="24"/>
          <w:szCs w:val="24"/>
        </w:rPr>
        <w:t xml:space="preserve"> </w:t>
      </w:r>
      <w:r w:rsidRPr="00D4583C">
        <w:rPr>
          <w:rFonts w:ascii="Arial" w:hAnsi="Arial" w:cs="Arial"/>
          <w:spacing w:val="-2"/>
          <w:sz w:val="24"/>
          <w:szCs w:val="24"/>
        </w:rPr>
        <w:t>h</w:t>
      </w:r>
      <w:r w:rsidRPr="00D4583C">
        <w:rPr>
          <w:rFonts w:ascii="Arial" w:hAnsi="Arial" w:cs="Arial"/>
          <w:sz w:val="24"/>
          <w:szCs w:val="24"/>
        </w:rPr>
        <w:t>ap</w:t>
      </w:r>
      <w:r w:rsidRPr="00D4583C">
        <w:rPr>
          <w:rFonts w:ascii="Arial" w:hAnsi="Arial" w:cs="Arial"/>
          <w:spacing w:val="-2"/>
          <w:sz w:val="24"/>
          <w:szCs w:val="24"/>
        </w:rPr>
        <w:t>p</w:t>
      </w:r>
      <w:r w:rsidRPr="00D4583C">
        <w:rPr>
          <w:rFonts w:ascii="Arial" w:hAnsi="Arial" w:cs="Arial"/>
          <w:sz w:val="24"/>
          <w:szCs w:val="24"/>
        </w:rPr>
        <w:t>eni</w:t>
      </w:r>
      <w:r w:rsidRPr="00D4583C">
        <w:rPr>
          <w:rFonts w:ascii="Arial" w:hAnsi="Arial" w:cs="Arial"/>
          <w:spacing w:val="-2"/>
          <w:sz w:val="24"/>
          <w:szCs w:val="24"/>
        </w:rPr>
        <w:t>ng</w:t>
      </w:r>
      <w:r w:rsidRPr="00D4583C">
        <w:rPr>
          <w:rFonts w:ascii="Arial" w:hAnsi="Arial" w:cs="Arial"/>
          <w:sz w:val="24"/>
          <w:szCs w:val="24"/>
        </w:rPr>
        <w:t>.</w:t>
      </w:r>
      <w:r w:rsidR="000B6C37">
        <w:rPr>
          <w:rFonts w:ascii="Arial" w:hAnsi="Arial" w:cs="Arial"/>
          <w:sz w:val="24"/>
          <w:szCs w:val="24"/>
        </w:rPr>
        <w:t xml:space="preserve"> </w:t>
      </w:r>
      <w:r w:rsidRPr="00D4583C">
        <w:rPr>
          <w:rFonts w:ascii="Arial" w:hAnsi="Arial" w:cs="Arial"/>
          <w:sz w:val="24"/>
          <w:szCs w:val="24"/>
        </w:rPr>
        <w:t>If</w:t>
      </w:r>
      <w:r w:rsidRPr="00D4583C">
        <w:rPr>
          <w:rFonts w:ascii="Arial" w:hAnsi="Arial" w:cs="Arial"/>
          <w:spacing w:val="10"/>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is ha</w:t>
      </w:r>
      <w:r w:rsidRPr="00D4583C">
        <w:rPr>
          <w:rFonts w:ascii="Arial" w:hAnsi="Arial" w:cs="Arial"/>
          <w:spacing w:val="-2"/>
          <w:sz w:val="24"/>
          <w:szCs w:val="24"/>
        </w:rPr>
        <w:t>p</w:t>
      </w:r>
      <w:r w:rsidRPr="00D4583C">
        <w:rPr>
          <w:rFonts w:ascii="Arial" w:hAnsi="Arial" w:cs="Arial"/>
          <w:sz w:val="24"/>
          <w:szCs w:val="24"/>
        </w:rPr>
        <w:t>pens</w:t>
      </w:r>
      <w:r w:rsidRPr="00D4583C">
        <w:rPr>
          <w:rFonts w:ascii="Arial" w:hAnsi="Arial" w:cs="Arial"/>
          <w:spacing w:val="47"/>
          <w:sz w:val="24"/>
          <w:szCs w:val="24"/>
        </w:rPr>
        <w:t xml:space="preserve"> </w:t>
      </w:r>
      <w:r w:rsidR="00AC21CC">
        <w:rPr>
          <w:rFonts w:ascii="Arial" w:hAnsi="Arial" w:cs="Arial"/>
          <w:spacing w:val="47"/>
          <w:sz w:val="24"/>
          <w:szCs w:val="24"/>
        </w:rPr>
        <w:t>the school</w:t>
      </w:r>
      <w:r w:rsidRPr="00D4583C">
        <w:rPr>
          <w:rFonts w:ascii="Arial" w:hAnsi="Arial" w:cs="Arial"/>
          <w:spacing w:val="49"/>
          <w:sz w:val="24"/>
          <w:szCs w:val="24"/>
        </w:rPr>
        <w:t xml:space="preserve"> </w:t>
      </w:r>
      <w:r w:rsidRPr="00D4583C">
        <w:rPr>
          <w:rFonts w:ascii="Arial" w:hAnsi="Arial" w:cs="Arial"/>
          <w:sz w:val="24"/>
          <w:szCs w:val="24"/>
        </w:rPr>
        <w:t>can</w:t>
      </w:r>
      <w:r w:rsidRPr="00D4583C">
        <w:rPr>
          <w:rFonts w:ascii="Arial" w:hAnsi="Arial" w:cs="Arial"/>
          <w:spacing w:val="46"/>
          <w:sz w:val="24"/>
          <w:szCs w:val="24"/>
        </w:rPr>
        <w:t xml:space="preserve"> </w:t>
      </w:r>
      <w:r w:rsidRPr="00D4583C">
        <w:rPr>
          <w:rFonts w:ascii="Arial" w:hAnsi="Arial" w:cs="Arial"/>
          <w:sz w:val="24"/>
          <w:szCs w:val="24"/>
        </w:rPr>
        <w:t>only</w:t>
      </w:r>
      <w:r w:rsidRPr="00D4583C">
        <w:rPr>
          <w:rFonts w:ascii="Arial" w:hAnsi="Arial" w:cs="Arial"/>
          <w:spacing w:val="44"/>
          <w:sz w:val="24"/>
          <w:szCs w:val="24"/>
        </w:rPr>
        <w:t xml:space="preserve"> </w:t>
      </w:r>
      <w:r w:rsidRPr="00D4583C">
        <w:rPr>
          <w:rFonts w:ascii="Arial" w:hAnsi="Arial" w:cs="Arial"/>
          <w:sz w:val="24"/>
          <w:szCs w:val="24"/>
        </w:rPr>
        <w:t>le</w:t>
      </w:r>
      <w:r w:rsidRPr="00D4583C">
        <w:rPr>
          <w:rFonts w:ascii="Arial" w:hAnsi="Arial" w:cs="Arial"/>
          <w:spacing w:val="-1"/>
          <w:sz w:val="24"/>
          <w:szCs w:val="24"/>
        </w:rPr>
        <w:t>g</w:t>
      </w:r>
      <w:r w:rsidRPr="00D4583C">
        <w:rPr>
          <w:rFonts w:ascii="Arial" w:hAnsi="Arial" w:cs="Arial"/>
          <w:sz w:val="24"/>
          <w:szCs w:val="24"/>
        </w:rPr>
        <w:t>al</w:t>
      </w:r>
      <w:r w:rsidRPr="00D4583C">
        <w:rPr>
          <w:rFonts w:ascii="Arial" w:hAnsi="Arial" w:cs="Arial"/>
          <w:spacing w:val="-1"/>
          <w:sz w:val="24"/>
          <w:szCs w:val="24"/>
        </w:rPr>
        <w:t>l</w:t>
      </w:r>
      <w:r w:rsidRPr="00D4583C">
        <w:rPr>
          <w:rFonts w:ascii="Arial" w:hAnsi="Arial" w:cs="Arial"/>
          <w:sz w:val="24"/>
          <w:szCs w:val="24"/>
        </w:rPr>
        <w:t>y</w:t>
      </w:r>
      <w:r w:rsidRPr="00D4583C">
        <w:rPr>
          <w:rFonts w:ascii="Arial" w:hAnsi="Arial" w:cs="Arial"/>
          <w:spacing w:val="46"/>
          <w:sz w:val="24"/>
          <w:szCs w:val="24"/>
        </w:rPr>
        <w:t xml:space="preserve"> </w:t>
      </w:r>
      <w:r w:rsidRPr="00D4583C">
        <w:rPr>
          <w:rFonts w:ascii="Arial" w:hAnsi="Arial" w:cs="Arial"/>
          <w:sz w:val="24"/>
          <w:szCs w:val="24"/>
        </w:rPr>
        <w:t>o</w:t>
      </w:r>
      <w:r w:rsidRPr="00D4583C">
        <w:rPr>
          <w:rFonts w:ascii="Arial" w:hAnsi="Arial" w:cs="Arial"/>
          <w:spacing w:val="2"/>
          <w:sz w:val="24"/>
          <w:szCs w:val="24"/>
        </w:rPr>
        <w:t>f</w:t>
      </w:r>
      <w:r w:rsidRPr="00D4583C">
        <w:rPr>
          <w:rFonts w:ascii="Arial" w:hAnsi="Arial" w:cs="Arial"/>
          <w:sz w:val="24"/>
          <w:szCs w:val="24"/>
        </w:rPr>
        <w:t>f</w:t>
      </w:r>
      <w:r w:rsidRPr="00D4583C">
        <w:rPr>
          <w:rFonts w:ascii="Arial" w:hAnsi="Arial" w:cs="Arial"/>
          <w:spacing w:val="1"/>
          <w:sz w:val="24"/>
          <w:szCs w:val="24"/>
        </w:rPr>
        <w:t>e</w:t>
      </w:r>
      <w:r w:rsidRPr="00D4583C">
        <w:rPr>
          <w:rFonts w:ascii="Arial" w:hAnsi="Arial" w:cs="Arial"/>
          <w:sz w:val="24"/>
          <w:szCs w:val="24"/>
        </w:rPr>
        <w:t>r</w:t>
      </w:r>
      <w:r w:rsidRPr="00D4583C">
        <w:rPr>
          <w:rFonts w:ascii="Arial" w:hAnsi="Arial" w:cs="Arial"/>
          <w:spacing w:val="47"/>
          <w:sz w:val="24"/>
          <w:szCs w:val="24"/>
        </w:rPr>
        <w:t xml:space="preserve"> </w:t>
      </w:r>
      <w:r w:rsidRPr="00D4583C">
        <w:rPr>
          <w:rFonts w:ascii="Arial" w:hAnsi="Arial" w:cs="Arial"/>
          <w:sz w:val="24"/>
          <w:szCs w:val="24"/>
        </w:rPr>
        <w:t>o</w:t>
      </w:r>
      <w:r w:rsidRPr="00D4583C">
        <w:rPr>
          <w:rFonts w:ascii="Arial" w:hAnsi="Arial" w:cs="Arial"/>
          <w:spacing w:val="-2"/>
          <w:sz w:val="24"/>
          <w:szCs w:val="24"/>
        </w:rPr>
        <w:t>n</w:t>
      </w:r>
      <w:r w:rsidRPr="00D4583C">
        <w:rPr>
          <w:rFonts w:ascii="Arial" w:hAnsi="Arial" w:cs="Arial"/>
          <w:sz w:val="24"/>
          <w:szCs w:val="24"/>
        </w:rPr>
        <w:t>e</w:t>
      </w:r>
      <w:r w:rsidRPr="00D4583C">
        <w:rPr>
          <w:rFonts w:ascii="Arial" w:hAnsi="Arial" w:cs="Arial"/>
          <w:spacing w:val="49"/>
          <w:sz w:val="24"/>
          <w:szCs w:val="24"/>
        </w:rPr>
        <w:t xml:space="preserve"> </w:t>
      </w:r>
      <w:r w:rsidRPr="00D4583C">
        <w:rPr>
          <w:rFonts w:ascii="Arial" w:hAnsi="Arial" w:cs="Arial"/>
          <w:sz w:val="24"/>
          <w:szCs w:val="24"/>
        </w:rPr>
        <w:t>pl</w:t>
      </w:r>
      <w:r w:rsidRPr="00D4583C">
        <w:rPr>
          <w:rFonts w:ascii="Arial" w:hAnsi="Arial" w:cs="Arial"/>
          <w:spacing w:val="-2"/>
          <w:sz w:val="24"/>
          <w:szCs w:val="24"/>
        </w:rPr>
        <w:t>a</w:t>
      </w:r>
      <w:r w:rsidRPr="00D4583C">
        <w:rPr>
          <w:rFonts w:ascii="Arial" w:hAnsi="Arial" w:cs="Arial"/>
          <w:sz w:val="24"/>
          <w:szCs w:val="24"/>
        </w:rPr>
        <w:t>ce</w:t>
      </w:r>
      <w:r w:rsidRPr="00D4583C">
        <w:rPr>
          <w:rFonts w:ascii="Arial" w:hAnsi="Arial" w:cs="Arial"/>
          <w:spacing w:val="55"/>
          <w:sz w:val="24"/>
          <w:szCs w:val="24"/>
        </w:rPr>
        <w:t xml:space="preserve"> </w:t>
      </w:r>
      <w:r w:rsidRPr="00D4583C">
        <w:rPr>
          <w:rFonts w:ascii="Arial" w:hAnsi="Arial" w:cs="Arial"/>
          <w:sz w:val="24"/>
          <w:szCs w:val="24"/>
        </w:rPr>
        <w:t>be</w:t>
      </w:r>
      <w:r w:rsidRPr="00D4583C">
        <w:rPr>
          <w:rFonts w:ascii="Arial" w:hAnsi="Arial" w:cs="Arial"/>
          <w:spacing w:val="-3"/>
          <w:sz w:val="24"/>
          <w:szCs w:val="24"/>
        </w:rPr>
        <w:t>c</w:t>
      </w:r>
      <w:r w:rsidRPr="00D4583C">
        <w:rPr>
          <w:rFonts w:ascii="Arial" w:hAnsi="Arial" w:cs="Arial"/>
          <w:sz w:val="24"/>
          <w:szCs w:val="24"/>
        </w:rPr>
        <w:t>ause</w:t>
      </w:r>
      <w:r w:rsidRPr="00D4583C">
        <w:rPr>
          <w:rFonts w:ascii="Arial" w:hAnsi="Arial" w:cs="Arial"/>
          <w:spacing w:val="46"/>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49"/>
          <w:sz w:val="24"/>
          <w:szCs w:val="24"/>
        </w:rPr>
        <w:t xml:space="preserve"> </w:t>
      </w:r>
      <w:r w:rsidRPr="00D4583C">
        <w:rPr>
          <w:rFonts w:ascii="Arial" w:hAnsi="Arial" w:cs="Arial"/>
          <w:spacing w:val="-2"/>
          <w:sz w:val="24"/>
          <w:szCs w:val="24"/>
        </w:rPr>
        <w:t>g</w:t>
      </w:r>
      <w:r w:rsidRPr="00D4583C">
        <w:rPr>
          <w:rFonts w:ascii="Arial" w:hAnsi="Arial" w:cs="Arial"/>
          <w:sz w:val="24"/>
          <w:szCs w:val="24"/>
        </w:rPr>
        <w:t>o</w:t>
      </w:r>
      <w:r w:rsidRPr="00D4583C">
        <w:rPr>
          <w:rFonts w:ascii="Arial" w:hAnsi="Arial" w:cs="Arial"/>
          <w:spacing w:val="-3"/>
          <w:sz w:val="24"/>
          <w:szCs w:val="24"/>
        </w:rPr>
        <w:t>v</w:t>
      </w:r>
      <w:r w:rsidRPr="00D4583C">
        <w:rPr>
          <w:rFonts w:ascii="Arial" w:hAnsi="Arial" w:cs="Arial"/>
          <w:sz w:val="24"/>
          <w:szCs w:val="24"/>
        </w:rPr>
        <w:t>ern</w:t>
      </w:r>
      <w:r w:rsidRPr="00D4583C">
        <w:rPr>
          <w:rFonts w:ascii="Arial" w:hAnsi="Arial" w:cs="Arial"/>
          <w:spacing w:val="1"/>
          <w:sz w:val="24"/>
          <w:szCs w:val="24"/>
        </w:rPr>
        <w:t>m</w:t>
      </w:r>
      <w:r w:rsidRPr="00D4583C">
        <w:rPr>
          <w:rFonts w:ascii="Arial" w:hAnsi="Arial" w:cs="Arial"/>
          <w:spacing w:val="-2"/>
          <w:sz w:val="24"/>
          <w:szCs w:val="24"/>
        </w:rPr>
        <w:t>e</w:t>
      </w:r>
      <w:r w:rsidRPr="00D4583C">
        <w:rPr>
          <w:rFonts w:ascii="Arial" w:hAnsi="Arial" w:cs="Arial"/>
          <w:sz w:val="24"/>
          <w:szCs w:val="24"/>
        </w:rPr>
        <w:t xml:space="preserve">nt’s school </w:t>
      </w:r>
      <w:r w:rsidRPr="00D4583C">
        <w:rPr>
          <w:rFonts w:ascii="Arial" w:hAnsi="Arial" w:cs="Arial"/>
          <w:spacing w:val="-2"/>
          <w:sz w:val="24"/>
          <w:szCs w:val="24"/>
        </w:rPr>
        <w:t>a</w:t>
      </w:r>
      <w:r w:rsidRPr="00D4583C">
        <w:rPr>
          <w:rFonts w:ascii="Arial" w:hAnsi="Arial" w:cs="Arial"/>
          <w:sz w:val="24"/>
          <w:szCs w:val="24"/>
        </w:rPr>
        <w:t>d</w:t>
      </w:r>
      <w:r w:rsidRPr="00D4583C">
        <w:rPr>
          <w:rFonts w:ascii="Arial" w:hAnsi="Arial" w:cs="Arial"/>
          <w:spacing w:val="1"/>
          <w:sz w:val="24"/>
          <w:szCs w:val="24"/>
        </w:rPr>
        <w:t>m</w:t>
      </w:r>
      <w:r w:rsidRPr="00D4583C">
        <w:rPr>
          <w:rFonts w:ascii="Arial" w:hAnsi="Arial" w:cs="Arial"/>
          <w:sz w:val="24"/>
          <w:szCs w:val="24"/>
        </w:rPr>
        <w:t>iss</w:t>
      </w:r>
      <w:r w:rsidRPr="00D4583C">
        <w:rPr>
          <w:rFonts w:ascii="Arial" w:hAnsi="Arial" w:cs="Arial"/>
          <w:spacing w:val="-1"/>
          <w:sz w:val="24"/>
          <w:szCs w:val="24"/>
        </w:rPr>
        <w:t>i</w:t>
      </w:r>
      <w:r w:rsidRPr="00D4583C">
        <w:rPr>
          <w:rFonts w:ascii="Arial" w:hAnsi="Arial" w:cs="Arial"/>
          <w:spacing w:val="-2"/>
          <w:sz w:val="24"/>
          <w:szCs w:val="24"/>
        </w:rPr>
        <w:t>o</w:t>
      </w:r>
      <w:r w:rsidRPr="00D4583C">
        <w:rPr>
          <w:rFonts w:ascii="Arial" w:hAnsi="Arial" w:cs="Arial"/>
          <w:sz w:val="24"/>
          <w:szCs w:val="24"/>
        </w:rPr>
        <w:t xml:space="preserve">ns </w:t>
      </w:r>
      <w:r w:rsidRPr="00D4583C">
        <w:rPr>
          <w:rFonts w:ascii="Arial" w:hAnsi="Arial" w:cs="Arial"/>
          <w:sz w:val="24"/>
          <w:szCs w:val="24"/>
        </w:rPr>
        <w:lastRenderedPageBreak/>
        <w:t>c</w:t>
      </w:r>
      <w:r w:rsidRPr="00D4583C">
        <w:rPr>
          <w:rFonts w:ascii="Arial" w:hAnsi="Arial" w:cs="Arial"/>
          <w:spacing w:val="-1"/>
          <w:sz w:val="24"/>
          <w:szCs w:val="24"/>
        </w:rPr>
        <w:t>o</w:t>
      </w:r>
      <w:r w:rsidRPr="00D4583C">
        <w:rPr>
          <w:rFonts w:ascii="Arial" w:hAnsi="Arial" w:cs="Arial"/>
          <w:spacing w:val="-2"/>
          <w:sz w:val="24"/>
          <w:szCs w:val="24"/>
        </w:rPr>
        <w:t>d</w:t>
      </w:r>
      <w:r w:rsidRPr="00D4583C">
        <w:rPr>
          <w:rFonts w:ascii="Arial" w:hAnsi="Arial" w:cs="Arial"/>
          <w:sz w:val="24"/>
          <w:szCs w:val="24"/>
        </w:rPr>
        <w:t xml:space="preserve">e </w:t>
      </w:r>
      <w:r w:rsidRPr="00D4583C">
        <w:rPr>
          <w:rFonts w:ascii="Arial" w:hAnsi="Arial" w:cs="Arial"/>
          <w:spacing w:val="1"/>
          <w:sz w:val="24"/>
          <w:szCs w:val="24"/>
        </w:rPr>
        <w:t>m</w:t>
      </w:r>
      <w:r w:rsidRPr="00D4583C">
        <w:rPr>
          <w:rFonts w:ascii="Arial" w:hAnsi="Arial" w:cs="Arial"/>
          <w:sz w:val="24"/>
          <w:szCs w:val="24"/>
        </w:rPr>
        <w:t>a</w:t>
      </w:r>
      <w:r w:rsidRPr="00D4583C">
        <w:rPr>
          <w:rFonts w:ascii="Arial" w:hAnsi="Arial" w:cs="Arial"/>
          <w:spacing w:val="-3"/>
          <w:sz w:val="24"/>
          <w:szCs w:val="24"/>
        </w:rPr>
        <w:t>k</w:t>
      </w:r>
      <w:r w:rsidRPr="00D4583C">
        <w:rPr>
          <w:rFonts w:ascii="Arial" w:hAnsi="Arial" w:cs="Arial"/>
          <w:sz w:val="24"/>
          <w:szCs w:val="24"/>
        </w:rPr>
        <w:t xml:space="preserve">es </w:t>
      </w:r>
      <w:r w:rsidRPr="00D4583C">
        <w:rPr>
          <w:rFonts w:ascii="Arial" w:hAnsi="Arial" w:cs="Arial"/>
          <w:spacing w:val="-1"/>
          <w:sz w:val="24"/>
          <w:szCs w:val="24"/>
        </w:rPr>
        <w:t>n</w:t>
      </w:r>
      <w:r w:rsidRPr="00D4583C">
        <w:rPr>
          <w:rFonts w:ascii="Arial" w:hAnsi="Arial" w:cs="Arial"/>
          <w:sz w:val="24"/>
          <w:szCs w:val="24"/>
        </w:rPr>
        <w:t xml:space="preserve">o </w:t>
      </w:r>
      <w:r w:rsidRPr="00D4583C">
        <w:rPr>
          <w:rFonts w:ascii="Arial" w:hAnsi="Arial" w:cs="Arial"/>
          <w:spacing w:val="1"/>
          <w:sz w:val="24"/>
          <w:szCs w:val="24"/>
        </w:rPr>
        <w:t>e</w:t>
      </w:r>
      <w:r w:rsidRPr="00D4583C">
        <w:rPr>
          <w:rFonts w:ascii="Arial" w:hAnsi="Arial" w:cs="Arial"/>
          <w:spacing w:val="-3"/>
          <w:sz w:val="24"/>
          <w:szCs w:val="24"/>
        </w:rPr>
        <w:t>x</w:t>
      </w:r>
      <w:r w:rsidRPr="00D4583C">
        <w:rPr>
          <w:rFonts w:ascii="Arial" w:hAnsi="Arial" w:cs="Arial"/>
          <w:sz w:val="24"/>
          <w:szCs w:val="24"/>
        </w:rPr>
        <w:t>cepti</w:t>
      </w:r>
      <w:r w:rsidRPr="00D4583C">
        <w:rPr>
          <w:rFonts w:ascii="Arial" w:hAnsi="Arial" w:cs="Arial"/>
          <w:spacing w:val="-2"/>
          <w:sz w:val="24"/>
          <w:szCs w:val="24"/>
        </w:rPr>
        <w:t>o</w:t>
      </w:r>
      <w:r w:rsidRPr="00D4583C">
        <w:rPr>
          <w:rFonts w:ascii="Arial" w:hAnsi="Arial" w:cs="Arial"/>
          <w:sz w:val="24"/>
          <w:szCs w:val="24"/>
        </w:rPr>
        <w:t>n</w:t>
      </w:r>
      <w:r w:rsidRPr="00D4583C">
        <w:rPr>
          <w:rFonts w:ascii="Arial" w:hAnsi="Arial" w:cs="Arial"/>
          <w:spacing w:val="-2"/>
          <w:sz w:val="24"/>
          <w:szCs w:val="24"/>
        </w:rPr>
        <w:t xml:space="preserve"> </w:t>
      </w:r>
      <w:r w:rsidRPr="00D4583C">
        <w:rPr>
          <w:rFonts w:ascii="Arial" w:hAnsi="Arial" w:cs="Arial"/>
          <w:sz w:val="24"/>
          <w:szCs w:val="24"/>
        </w:rPr>
        <w:t>to</w:t>
      </w:r>
      <w:r w:rsidRPr="00D4583C">
        <w:rPr>
          <w:rFonts w:ascii="Arial" w:hAnsi="Arial" w:cs="Arial"/>
          <w:spacing w:val="1"/>
          <w:sz w:val="24"/>
          <w:szCs w:val="24"/>
        </w:rPr>
        <w:t xml:space="preserve"> </w:t>
      </w:r>
      <w:r w:rsidRPr="00D4583C">
        <w:rPr>
          <w:rFonts w:ascii="Arial" w:hAnsi="Arial" w:cs="Arial"/>
          <w:sz w:val="24"/>
          <w:szCs w:val="24"/>
        </w:rPr>
        <w:t>t</w:t>
      </w:r>
      <w:r w:rsidRPr="00D4583C">
        <w:rPr>
          <w:rFonts w:ascii="Arial" w:hAnsi="Arial" w:cs="Arial"/>
          <w:spacing w:val="-2"/>
          <w:sz w:val="24"/>
          <w:szCs w:val="24"/>
        </w:rPr>
        <w:t>h</w:t>
      </w:r>
      <w:r w:rsidRPr="00D4583C">
        <w:rPr>
          <w:rFonts w:ascii="Arial" w:hAnsi="Arial" w:cs="Arial"/>
          <w:sz w:val="24"/>
          <w:szCs w:val="24"/>
        </w:rPr>
        <w:t>e i</w:t>
      </w:r>
      <w:r w:rsidRPr="00D4583C">
        <w:rPr>
          <w:rFonts w:ascii="Arial" w:hAnsi="Arial" w:cs="Arial"/>
          <w:spacing w:val="-2"/>
          <w:sz w:val="24"/>
          <w:szCs w:val="24"/>
        </w:rPr>
        <w:t>n</w:t>
      </w:r>
      <w:r w:rsidRPr="00D4583C">
        <w:rPr>
          <w:rFonts w:ascii="Arial" w:hAnsi="Arial" w:cs="Arial"/>
          <w:spacing w:val="2"/>
          <w:sz w:val="24"/>
          <w:szCs w:val="24"/>
        </w:rPr>
        <w:t>f</w:t>
      </w:r>
      <w:r w:rsidRPr="00D4583C">
        <w:rPr>
          <w:rFonts w:ascii="Arial" w:hAnsi="Arial" w:cs="Arial"/>
          <w:spacing w:val="-2"/>
          <w:sz w:val="24"/>
          <w:szCs w:val="24"/>
        </w:rPr>
        <w:t>a</w:t>
      </w:r>
      <w:r w:rsidRPr="00D4583C">
        <w:rPr>
          <w:rFonts w:ascii="Arial" w:hAnsi="Arial" w:cs="Arial"/>
          <w:sz w:val="24"/>
          <w:szCs w:val="24"/>
        </w:rPr>
        <w:t>nt class si</w:t>
      </w:r>
      <w:r w:rsidRPr="00D4583C">
        <w:rPr>
          <w:rFonts w:ascii="Arial" w:hAnsi="Arial" w:cs="Arial"/>
          <w:spacing w:val="-3"/>
          <w:sz w:val="24"/>
          <w:szCs w:val="24"/>
        </w:rPr>
        <w:t>z</w:t>
      </w:r>
      <w:r w:rsidRPr="00D4583C">
        <w:rPr>
          <w:rFonts w:ascii="Arial" w:hAnsi="Arial" w:cs="Arial"/>
          <w:sz w:val="24"/>
          <w:szCs w:val="24"/>
        </w:rPr>
        <w:t>e limit</w:t>
      </w:r>
      <w:r w:rsidRPr="00D4583C">
        <w:rPr>
          <w:rFonts w:ascii="Arial" w:hAnsi="Arial" w:cs="Arial"/>
          <w:spacing w:val="-2"/>
          <w:sz w:val="24"/>
          <w:szCs w:val="24"/>
        </w:rPr>
        <w:t xml:space="preserve"> </w:t>
      </w:r>
      <w:r w:rsidRPr="00D4583C">
        <w:rPr>
          <w:rFonts w:ascii="Arial" w:hAnsi="Arial" w:cs="Arial"/>
          <w:spacing w:val="2"/>
          <w:sz w:val="24"/>
          <w:szCs w:val="24"/>
        </w:rPr>
        <w:t>f</w:t>
      </w:r>
      <w:r w:rsidRPr="00D4583C">
        <w:rPr>
          <w:rFonts w:ascii="Arial" w:hAnsi="Arial" w:cs="Arial"/>
          <w:sz w:val="24"/>
          <w:szCs w:val="24"/>
        </w:rPr>
        <w:t>or siblin</w:t>
      </w:r>
      <w:r w:rsidRPr="00D4583C">
        <w:rPr>
          <w:rFonts w:ascii="Arial" w:hAnsi="Arial" w:cs="Arial"/>
          <w:spacing w:val="-1"/>
          <w:sz w:val="24"/>
          <w:szCs w:val="24"/>
        </w:rPr>
        <w:t>g</w:t>
      </w:r>
      <w:r w:rsidRPr="00D4583C">
        <w:rPr>
          <w:rFonts w:ascii="Arial" w:hAnsi="Arial" w:cs="Arial"/>
          <w:sz w:val="24"/>
          <w:szCs w:val="24"/>
        </w:rPr>
        <w:t>s</w:t>
      </w:r>
      <w:r w:rsidRPr="00D4583C">
        <w:rPr>
          <w:rFonts w:ascii="Arial" w:hAnsi="Arial" w:cs="Arial"/>
          <w:spacing w:val="12"/>
          <w:sz w:val="24"/>
          <w:szCs w:val="24"/>
        </w:rPr>
        <w:t xml:space="preserve"> </w:t>
      </w:r>
      <w:r w:rsidRPr="00D4583C">
        <w:rPr>
          <w:rFonts w:ascii="Arial" w:hAnsi="Arial" w:cs="Arial"/>
          <w:sz w:val="24"/>
          <w:szCs w:val="24"/>
        </w:rPr>
        <w:t>in</w:t>
      </w:r>
      <w:r w:rsidRPr="00D4583C">
        <w:rPr>
          <w:rFonts w:ascii="Arial" w:hAnsi="Arial" w:cs="Arial"/>
          <w:spacing w:val="12"/>
          <w:sz w:val="24"/>
          <w:szCs w:val="24"/>
        </w:rPr>
        <w:t xml:space="preserve"> </w:t>
      </w:r>
      <w:r w:rsidRPr="00D4583C">
        <w:rPr>
          <w:rFonts w:ascii="Arial" w:hAnsi="Arial" w:cs="Arial"/>
          <w:sz w:val="24"/>
          <w:szCs w:val="24"/>
        </w:rPr>
        <w:t>t</w:t>
      </w:r>
      <w:r w:rsidRPr="00D4583C">
        <w:rPr>
          <w:rFonts w:ascii="Arial" w:hAnsi="Arial" w:cs="Arial"/>
          <w:spacing w:val="1"/>
          <w:sz w:val="24"/>
          <w:szCs w:val="24"/>
        </w:rPr>
        <w:t>h</w:t>
      </w:r>
      <w:r w:rsidRPr="00D4583C">
        <w:rPr>
          <w:rFonts w:ascii="Arial" w:hAnsi="Arial" w:cs="Arial"/>
          <w:sz w:val="24"/>
          <w:szCs w:val="24"/>
        </w:rPr>
        <w:t>e</w:t>
      </w:r>
      <w:r w:rsidRPr="00D4583C">
        <w:rPr>
          <w:rFonts w:ascii="Arial" w:hAnsi="Arial" w:cs="Arial"/>
          <w:spacing w:val="12"/>
          <w:sz w:val="24"/>
          <w:szCs w:val="24"/>
        </w:rPr>
        <w:t xml:space="preserve"> </w:t>
      </w:r>
      <w:r w:rsidRPr="00D4583C">
        <w:rPr>
          <w:rFonts w:ascii="Arial" w:hAnsi="Arial" w:cs="Arial"/>
          <w:sz w:val="24"/>
          <w:szCs w:val="24"/>
        </w:rPr>
        <w:t>sa</w:t>
      </w:r>
      <w:r w:rsidRPr="00D4583C">
        <w:rPr>
          <w:rFonts w:ascii="Arial" w:hAnsi="Arial" w:cs="Arial"/>
          <w:spacing w:val="1"/>
          <w:sz w:val="24"/>
          <w:szCs w:val="24"/>
        </w:rPr>
        <w:t>m</w:t>
      </w:r>
      <w:r w:rsidRPr="00D4583C">
        <w:rPr>
          <w:rFonts w:ascii="Arial" w:hAnsi="Arial" w:cs="Arial"/>
          <w:sz w:val="24"/>
          <w:szCs w:val="24"/>
        </w:rPr>
        <w:t>e</w:t>
      </w:r>
      <w:r w:rsidRPr="00D4583C">
        <w:rPr>
          <w:rFonts w:ascii="Arial" w:hAnsi="Arial" w:cs="Arial"/>
          <w:spacing w:val="12"/>
          <w:sz w:val="24"/>
          <w:szCs w:val="24"/>
        </w:rPr>
        <w:t xml:space="preserve"> </w:t>
      </w:r>
      <w:r w:rsidRPr="00D4583C">
        <w:rPr>
          <w:rFonts w:ascii="Arial" w:hAnsi="Arial" w:cs="Arial"/>
          <w:sz w:val="24"/>
          <w:szCs w:val="24"/>
        </w:rPr>
        <w:t>year</w:t>
      </w:r>
      <w:r w:rsidRPr="00D4583C">
        <w:rPr>
          <w:rFonts w:ascii="Arial" w:hAnsi="Arial" w:cs="Arial"/>
          <w:spacing w:val="11"/>
          <w:sz w:val="24"/>
          <w:szCs w:val="24"/>
        </w:rPr>
        <w:t xml:space="preserve"> </w:t>
      </w:r>
      <w:r w:rsidRPr="00D4583C">
        <w:rPr>
          <w:rFonts w:ascii="Arial" w:hAnsi="Arial" w:cs="Arial"/>
          <w:spacing w:val="-2"/>
          <w:sz w:val="24"/>
          <w:szCs w:val="24"/>
        </w:rPr>
        <w:t>g</w:t>
      </w:r>
      <w:r w:rsidRPr="00D4583C">
        <w:rPr>
          <w:rFonts w:ascii="Arial" w:hAnsi="Arial" w:cs="Arial"/>
          <w:sz w:val="24"/>
          <w:szCs w:val="24"/>
        </w:rPr>
        <w:t>rou</w:t>
      </w:r>
      <w:r w:rsidRPr="00D4583C">
        <w:rPr>
          <w:rFonts w:ascii="Arial" w:hAnsi="Arial" w:cs="Arial"/>
          <w:spacing w:val="4"/>
          <w:sz w:val="24"/>
          <w:szCs w:val="24"/>
        </w:rPr>
        <w:t>p</w:t>
      </w:r>
      <w:r w:rsidR="00AC21CC">
        <w:rPr>
          <w:rFonts w:ascii="Arial" w:hAnsi="Arial" w:cs="Arial"/>
          <w:spacing w:val="4"/>
          <w:sz w:val="24"/>
          <w:szCs w:val="24"/>
        </w:rPr>
        <w:t>.</w:t>
      </w:r>
      <w:r w:rsidRPr="00D4583C">
        <w:rPr>
          <w:rFonts w:ascii="Arial" w:hAnsi="Arial" w:cs="Arial"/>
          <w:spacing w:val="19"/>
          <w:sz w:val="24"/>
          <w:szCs w:val="24"/>
        </w:rPr>
        <w:t xml:space="preserve"> </w:t>
      </w:r>
    </w:p>
    <w:p w14:paraId="5C6FA0B3" w14:textId="4174CE97" w:rsidR="002A31AE" w:rsidRDefault="002A31AE" w:rsidP="008A4997">
      <w:pPr>
        <w:pStyle w:val="NoSpacing"/>
        <w:ind w:left="1134"/>
        <w:jc w:val="both"/>
        <w:rPr>
          <w:rFonts w:ascii="Arial" w:hAnsi="Arial" w:cs="Arial"/>
          <w:spacing w:val="19"/>
          <w:sz w:val="24"/>
          <w:szCs w:val="24"/>
        </w:rPr>
      </w:pPr>
    </w:p>
    <w:p w14:paraId="43B3837D" w14:textId="3FD7AAB0" w:rsidR="006C03D0" w:rsidRPr="00057D29" w:rsidRDefault="006C03D0" w:rsidP="00574DD8">
      <w:pPr>
        <w:pStyle w:val="NoSpacing"/>
        <w:ind w:left="568"/>
        <w:jc w:val="both"/>
        <w:rPr>
          <w:rFonts w:ascii="Arial" w:hAnsi="Arial" w:cs="Arial"/>
          <w:spacing w:val="19"/>
          <w:sz w:val="24"/>
          <w:szCs w:val="24"/>
        </w:rPr>
      </w:pPr>
      <w:r w:rsidRPr="00057D29">
        <w:rPr>
          <w:rFonts w:ascii="Arial" w:hAnsi="Arial" w:cs="Arial"/>
          <w:spacing w:val="19"/>
          <w:sz w:val="24"/>
          <w:szCs w:val="24"/>
        </w:rPr>
        <w:t xml:space="preserve">3) </w:t>
      </w:r>
      <w:r w:rsidR="00574DD8" w:rsidRPr="00057D29">
        <w:rPr>
          <w:rFonts w:ascii="Arial" w:hAnsi="Arial" w:cs="Arial"/>
          <w:spacing w:val="19"/>
          <w:sz w:val="24"/>
          <w:szCs w:val="24"/>
        </w:rPr>
        <w:t xml:space="preserve"> </w:t>
      </w:r>
      <w:r w:rsidRPr="00057D29">
        <w:rPr>
          <w:rFonts w:ascii="Arial" w:hAnsi="Arial" w:cs="Arial"/>
          <w:spacing w:val="19"/>
          <w:sz w:val="24"/>
          <w:szCs w:val="24"/>
        </w:rPr>
        <w:t>As calcu</w:t>
      </w:r>
      <w:r w:rsidR="00574DD8" w:rsidRPr="00057D29">
        <w:rPr>
          <w:rFonts w:ascii="Arial" w:hAnsi="Arial" w:cs="Arial"/>
          <w:spacing w:val="19"/>
          <w:sz w:val="24"/>
          <w:szCs w:val="24"/>
        </w:rPr>
        <w:t>lated</w:t>
      </w:r>
      <w:r w:rsidR="00FC58C3" w:rsidRPr="00057D29">
        <w:rPr>
          <w:rFonts w:ascii="Arial" w:hAnsi="Arial" w:cs="Arial"/>
          <w:spacing w:val="19"/>
          <w:sz w:val="24"/>
          <w:szCs w:val="24"/>
        </w:rPr>
        <w:t xml:space="preserve"> by Lincolnshire County Council school admissions team</w:t>
      </w:r>
      <w:r w:rsidR="00574DD8" w:rsidRPr="00057D29">
        <w:rPr>
          <w:rFonts w:ascii="Arial" w:hAnsi="Arial" w:cs="Arial"/>
          <w:spacing w:val="19"/>
          <w:sz w:val="24"/>
          <w:szCs w:val="24"/>
        </w:rPr>
        <w:t xml:space="preserve"> to 1.500 miles from the post office address point </w:t>
      </w:r>
      <w:r w:rsidR="00FC58C3" w:rsidRPr="00057D29">
        <w:rPr>
          <w:rFonts w:ascii="Arial" w:hAnsi="Arial" w:cs="Arial"/>
          <w:spacing w:val="19"/>
          <w:sz w:val="24"/>
          <w:szCs w:val="24"/>
        </w:rPr>
        <w:t>of each</w:t>
      </w:r>
      <w:r w:rsidR="00574DD8" w:rsidRPr="00057D29">
        <w:rPr>
          <w:rFonts w:ascii="Arial" w:hAnsi="Arial" w:cs="Arial"/>
          <w:spacing w:val="19"/>
          <w:sz w:val="24"/>
          <w:szCs w:val="24"/>
        </w:rPr>
        <w:t xml:space="preserve"> school site. Priority given to child living closest.</w:t>
      </w:r>
    </w:p>
    <w:p w14:paraId="65EF4B6A" w14:textId="77777777" w:rsidR="008A4997" w:rsidRPr="00057D29" w:rsidRDefault="008A4997" w:rsidP="008A4997">
      <w:pPr>
        <w:pStyle w:val="NoSpacing"/>
        <w:ind w:left="1134"/>
        <w:jc w:val="both"/>
        <w:rPr>
          <w:rFonts w:ascii="Arial" w:hAnsi="Arial" w:cs="Arial"/>
          <w:spacing w:val="15"/>
          <w:sz w:val="24"/>
          <w:szCs w:val="24"/>
        </w:rPr>
      </w:pPr>
    </w:p>
    <w:p w14:paraId="1B566418" w14:textId="37D25BC0" w:rsidR="00835637" w:rsidRPr="00057D29" w:rsidRDefault="00FC58C3" w:rsidP="009D796C">
      <w:pPr>
        <w:pStyle w:val="NoSpacing"/>
        <w:numPr>
          <w:ilvl w:val="0"/>
          <w:numId w:val="10"/>
        </w:numPr>
        <w:jc w:val="both"/>
        <w:rPr>
          <w:rFonts w:ascii="Arial" w:hAnsi="Arial" w:cs="Arial"/>
          <w:sz w:val="24"/>
          <w:szCs w:val="24"/>
        </w:rPr>
      </w:pPr>
      <w:r w:rsidRPr="00057D29">
        <w:rPr>
          <w:rFonts w:ascii="Arial" w:hAnsi="Arial" w:cs="Arial"/>
          <w:sz w:val="24"/>
          <w:szCs w:val="24"/>
        </w:rPr>
        <w:t>Straight line distance as calculated electronically</w:t>
      </w:r>
      <w:r w:rsidR="00D97BA1" w:rsidRPr="00057D29">
        <w:rPr>
          <w:rFonts w:ascii="Arial" w:hAnsi="Arial" w:cs="Arial"/>
          <w:sz w:val="24"/>
          <w:szCs w:val="24"/>
        </w:rPr>
        <w:t xml:space="preserve"> to</w:t>
      </w:r>
      <w:r w:rsidRPr="00057D29">
        <w:rPr>
          <w:rFonts w:ascii="Arial" w:hAnsi="Arial" w:cs="Arial"/>
          <w:sz w:val="24"/>
          <w:szCs w:val="24"/>
        </w:rPr>
        <w:t xml:space="preserve"> three figures after the decimal point (e.g.1.256 miles) by Lincolnshire County Council school admissions team</w:t>
      </w:r>
      <w:r w:rsidR="00835637" w:rsidRPr="00057D29">
        <w:rPr>
          <w:rFonts w:ascii="Arial" w:hAnsi="Arial" w:cs="Arial"/>
          <w:sz w:val="24"/>
          <w:szCs w:val="24"/>
        </w:rPr>
        <w:t xml:space="preserve"> from the Post Office address point of the child’s home address to a midway point between the two school sites. The OS grid co-ordinates for this midway point are</w:t>
      </w:r>
      <w:r w:rsidR="00842A2A" w:rsidRPr="00057D29">
        <w:rPr>
          <w:rFonts w:ascii="Arial" w:hAnsi="Arial" w:cs="Arial"/>
          <w:sz w:val="24"/>
          <w:szCs w:val="24"/>
        </w:rPr>
        <w:t xml:space="preserve"> 485108,396115.</w:t>
      </w:r>
      <w:r w:rsidR="00835637" w:rsidRPr="00057D29">
        <w:rPr>
          <w:rFonts w:ascii="Arial" w:hAnsi="Arial" w:cs="Arial"/>
          <w:sz w:val="24"/>
          <w:szCs w:val="24"/>
        </w:rPr>
        <w:t xml:space="preserve"> </w:t>
      </w:r>
    </w:p>
    <w:p w14:paraId="37240200" w14:textId="77777777" w:rsidR="00835637" w:rsidRDefault="00835637" w:rsidP="00BF5A20">
      <w:pPr>
        <w:pStyle w:val="NoSpacing"/>
        <w:ind w:left="1134"/>
        <w:jc w:val="both"/>
        <w:rPr>
          <w:rFonts w:ascii="Arial" w:hAnsi="Arial" w:cs="Arial"/>
          <w:sz w:val="24"/>
          <w:szCs w:val="24"/>
          <w:u w:val="single"/>
        </w:rPr>
      </w:pPr>
    </w:p>
    <w:p w14:paraId="7B6D806E" w14:textId="77777777" w:rsidR="00BC7906" w:rsidRPr="00BF5A20" w:rsidRDefault="00BC7906" w:rsidP="00BF5A20">
      <w:pPr>
        <w:pStyle w:val="NoSpacing"/>
        <w:ind w:left="1134"/>
        <w:jc w:val="both"/>
        <w:rPr>
          <w:rFonts w:ascii="Arial" w:hAnsi="Arial" w:cs="Arial"/>
          <w:sz w:val="24"/>
          <w:szCs w:val="24"/>
          <w:u w:val="single"/>
        </w:rPr>
      </w:pPr>
      <w:r w:rsidRPr="00BF5A20">
        <w:rPr>
          <w:rFonts w:ascii="Arial" w:hAnsi="Arial" w:cs="Arial"/>
          <w:sz w:val="24"/>
          <w:szCs w:val="24"/>
          <w:u w:val="single"/>
        </w:rPr>
        <w:t>Home Address</w:t>
      </w:r>
    </w:p>
    <w:p w14:paraId="32E4F246" w14:textId="77777777" w:rsidR="00BC7906" w:rsidRDefault="007F1251" w:rsidP="00BF5A20">
      <w:pPr>
        <w:pStyle w:val="NoSpacing"/>
        <w:ind w:left="1134"/>
        <w:jc w:val="both"/>
        <w:rPr>
          <w:rFonts w:ascii="Arial" w:hAnsi="Arial" w:cs="Arial"/>
          <w:sz w:val="24"/>
          <w:szCs w:val="24"/>
        </w:rPr>
      </w:pPr>
      <w:r w:rsidRPr="00D4583C">
        <w:rPr>
          <w:rFonts w:ascii="Arial" w:hAnsi="Arial" w:cs="Arial"/>
          <w:sz w:val="24"/>
          <w:szCs w:val="24"/>
        </w:rPr>
        <w:t>By home we mean the address where the child lives for the majority of term time with a parent as defined in section 576 of the Education Act 1996 who has parental responsibility for the child as defined in the Children Act 1989.</w:t>
      </w:r>
    </w:p>
    <w:p w14:paraId="142F3A14" w14:textId="77777777" w:rsidR="00BC7906" w:rsidRDefault="00BC7906" w:rsidP="00BF5A20">
      <w:pPr>
        <w:pStyle w:val="NoSpacing"/>
        <w:ind w:left="1134"/>
        <w:jc w:val="both"/>
        <w:rPr>
          <w:rFonts w:ascii="Arial" w:hAnsi="Arial" w:cs="Arial"/>
          <w:sz w:val="24"/>
          <w:szCs w:val="24"/>
        </w:rPr>
      </w:pPr>
    </w:p>
    <w:p w14:paraId="72D3D227" w14:textId="77777777" w:rsidR="007F1251" w:rsidRPr="00D4583C" w:rsidRDefault="007F1251" w:rsidP="00BF5A20">
      <w:pPr>
        <w:pStyle w:val="NoSpacing"/>
        <w:ind w:left="1134"/>
        <w:jc w:val="both"/>
        <w:rPr>
          <w:rFonts w:ascii="Arial" w:hAnsi="Arial" w:cs="Arial"/>
          <w:sz w:val="24"/>
          <w:szCs w:val="24"/>
        </w:rPr>
      </w:pPr>
      <w:r w:rsidRPr="00D4583C">
        <w:rPr>
          <w:rFonts w:ascii="Arial" w:hAnsi="Arial" w:cs="Arial"/>
          <w:sz w:val="24"/>
          <w:szCs w:val="24"/>
        </w:rPr>
        <w:t>Where a child lives normally during the school week with more than one parent at different addresses, the home address for the purposes of school admissions will be the one where the child spends the majority of term time.  If a parent can show that their child spends an equal amount of time at both addresses during school term time, they can choose which address to use on the application.</w:t>
      </w:r>
    </w:p>
    <w:p w14:paraId="4332078C" w14:textId="77777777" w:rsidR="00495495" w:rsidRPr="00D4583C" w:rsidRDefault="00495495" w:rsidP="00BF5A20">
      <w:pPr>
        <w:pStyle w:val="NoSpacing"/>
        <w:ind w:left="1134"/>
        <w:jc w:val="both"/>
        <w:rPr>
          <w:rFonts w:ascii="Arial" w:hAnsi="Arial" w:cs="Arial"/>
          <w:sz w:val="24"/>
          <w:szCs w:val="24"/>
        </w:rPr>
      </w:pPr>
    </w:p>
    <w:p w14:paraId="7158568E" w14:textId="77777777" w:rsidR="007F1251" w:rsidRPr="00D4583C" w:rsidRDefault="007F1251" w:rsidP="00BF5A20">
      <w:pPr>
        <w:pStyle w:val="NoSpacing"/>
        <w:ind w:left="1134"/>
        <w:jc w:val="both"/>
        <w:rPr>
          <w:rFonts w:ascii="Arial" w:hAnsi="Arial" w:cs="Arial"/>
          <w:sz w:val="24"/>
          <w:szCs w:val="24"/>
        </w:rPr>
      </w:pPr>
      <w:r w:rsidRPr="00D4583C">
        <w:rPr>
          <w:rFonts w:ascii="Arial" w:hAnsi="Arial" w:cs="Arial"/>
          <w:sz w:val="24"/>
          <w:szCs w:val="24"/>
        </w:rPr>
        <w:t>If a parent has more than one home, we will take as the home address the address where the parent and child normally live for the majority of the school term time.</w:t>
      </w:r>
    </w:p>
    <w:p w14:paraId="64FD777A" w14:textId="77777777" w:rsidR="00BC7906" w:rsidRDefault="00BC7906" w:rsidP="00BF5A20">
      <w:pPr>
        <w:pStyle w:val="NoSpacing"/>
        <w:ind w:left="1134"/>
        <w:jc w:val="both"/>
        <w:rPr>
          <w:rFonts w:ascii="Arial" w:hAnsi="Arial" w:cs="Arial"/>
          <w:sz w:val="24"/>
          <w:szCs w:val="24"/>
          <w:highlight w:val="yellow"/>
        </w:rPr>
      </w:pPr>
    </w:p>
    <w:p w14:paraId="6ADD60C1" w14:textId="7B385AE9" w:rsidR="00F55A91" w:rsidRDefault="00BC7906" w:rsidP="00BF5A20">
      <w:pPr>
        <w:pStyle w:val="NoSpacing"/>
        <w:ind w:left="1134"/>
        <w:jc w:val="both"/>
        <w:rPr>
          <w:rFonts w:ascii="Arial" w:hAnsi="Arial" w:cs="Arial"/>
          <w:sz w:val="24"/>
          <w:szCs w:val="24"/>
        </w:rPr>
      </w:pPr>
      <w:r w:rsidRPr="00A4067C">
        <w:rPr>
          <w:rFonts w:ascii="Arial" w:hAnsi="Arial" w:cs="Arial"/>
          <w:sz w:val="24"/>
          <w:szCs w:val="24"/>
        </w:rPr>
        <w:t>We do not take into an account an intention to move</w:t>
      </w:r>
      <w:r w:rsidR="00797141">
        <w:rPr>
          <w:rFonts w:ascii="Arial" w:hAnsi="Arial" w:cs="Arial"/>
          <w:sz w:val="24"/>
          <w:szCs w:val="24"/>
        </w:rPr>
        <w:t xml:space="preserve">, </w:t>
      </w:r>
      <w:r w:rsidR="00797141" w:rsidRPr="008A4997">
        <w:rPr>
          <w:rFonts w:ascii="Arial" w:hAnsi="Arial" w:cs="Arial"/>
          <w:sz w:val="24"/>
          <w:szCs w:val="24"/>
        </w:rPr>
        <w:t>unless it falls under the UK Armed Forces provision detailed in that section below</w:t>
      </w:r>
      <w:r w:rsidRPr="008A4997">
        <w:rPr>
          <w:rFonts w:ascii="Arial" w:hAnsi="Arial" w:cs="Arial"/>
          <w:sz w:val="24"/>
          <w:szCs w:val="24"/>
        </w:rPr>
        <w:t>.</w:t>
      </w:r>
    </w:p>
    <w:p w14:paraId="49D5B95C" w14:textId="3C049129" w:rsidR="00F55A91" w:rsidRDefault="00F55A91">
      <w:pPr>
        <w:rPr>
          <w:rFonts w:ascii="Arial" w:hAnsi="Arial" w:cs="Arial"/>
          <w:sz w:val="24"/>
          <w:szCs w:val="24"/>
          <w:lang w:val="en-US"/>
        </w:rPr>
      </w:pPr>
    </w:p>
    <w:p w14:paraId="2734D1F8" w14:textId="77777777" w:rsidR="002B4F51" w:rsidRPr="00D4583C" w:rsidRDefault="002B4F51" w:rsidP="002B4F51">
      <w:pPr>
        <w:widowControl w:val="0"/>
        <w:spacing w:after="0" w:line="240" w:lineRule="auto"/>
        <w:jc w:val="both"/>
        <w:rPr>
          <w:rFonts w:ascii="Arial" w:eastAsia="Calibri" w:hAnsi="Arial" w:cs="Arial"/>
          <w:b/>
          <w:sz w:val="24"/>
          <w:szCs w:val="24"/>
          <w:lang w:val="en-US"/>
        </w:rPr>
      </w:pPr>
      <w:r w:rsidRPr="00D4583C">
        <w:rPr>
          <w:rFonts w:ascii="Arial" w:eastAsia="Calibri" w:hAnsi="Arial" w:cs="Arial"/>
          <w:b/>
          <w:sz w:val="24"/>
          <w:szCs w:val="24"/>
          <w:lang w:val="en-US"/>
        </w:rPr>
        <w:t>Admission of Children below Compulsory School Age</w:t>
      </w:r>
    </w:p>
    <w:p w14:paraId="3067DEE0" w14:textId="77777777" w:rsidR="002B4F51" w:rsidRDefault="002B4F51" w:rsidP="002B4F51">
      <w:pPr>
        <w:widowControl w:val="0"/>
        <w:spacing w:after="0" w:line="240" w:lineRule="auto"/>
        <w:jc w:val="both"/>
        <w:rPr>
          <w:rFonts w:ascii="Arial" w:eastAsia="Calibri" w:hAnsi="Arial" w:cs="Arial"/>
          <w:sz w:val="24"/>
          <w:szCs w:val="24"/>
          <w:lang w:val="en-US"/>
        </w:rPr>
      </w:pPr>
      <w:r>
        <w:rPr>
          <w:rFonts w:ascii="Arial" w:eastAsia="Calibri" w:hAnsi="Arial" w:cs="Arial"/>
          <w:bCs/>
          <w:sz w:val="24"/>
          <w:szCs w:val="24"/>
          <w:lang w:val="en-US"/>
        </w:rPr>
        <w:t xml:space="preserve">The admission authority for Blyton Cum Laughton CE primary school </w:t>
      </w:r>
      <w:r w:rsidRPr="00D4583C">
        <w:rPr>
          <w:rFonts w:ascii="Arial" w:eastAsia="Calibri" w:hAnsi="Arial" w:cs="Arial"/>
          <w:sz w:val="24"/>
          <w:szCs w:val="24"/>
          <w:lang w:val="en-US"/>
        </w:rPr>
        <w:t>provide</w:t>
      </w:r>
      <w:r>
        <w:rPr>
          <w:rFonts w:ascii="Arial" w:eastAsia="Calibri" w:hAnsi="Arial" w:cs="Arial"/>
          <w:sz w:val="24"/>
          <w:szCs w:val="24"/>
          <w:lang w:val="en-US"/>
        </w:rPr>
        <w:t>s</w:t>
      </w:r>
      <w:r w:rsidRPr="00D4583C">
        <w:rPr>
          <w:rFonts w:ascii="Arial" w:eastAsia="Calibri" w:hAnsi="Arial" w:cs="Arial"/>
          <w:sz w:val="24"/>
          <w:szCs w:val="24"/>
          <w:lang w:val="en-US"/>
        </w:rPr>
        <w:t xml:space="preserve"> for the admission of all children in the September following their fourth birthday.  </w:t>
      </w:r>
    </w:p>
    <w:p w14:paraId="1BDE11AB" w14:textId="77777777" w:rsidR="002B4F51" w:rsidRDefault="002B4F51" w:rsidP="002B4F51">
      <w:pPr>
        <w:widowControl w:val="0"/>
        <w:spacing w:after="0" w:line="240" w:lineRule="auto"/>
        <w:jc w:val="both"/>
        <w:rPr>
          <w:rFonts w:ascii="Arial" w:eastAsia="Calibri" w:hAnsi="Arial" w:cs="Arial"/>
          <w:sz w:val="24"/>
          <w:szCs w:val="24"/>
          <w:lang w:val="en-US"/>
        </w:rPr>
      </w:pPr>
    </w:p>
    <w:p w14:paraId="31587BE1" w14:textId="164196C2"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Where a </w:t>
      </w:r>
      <w:r w:rsidR="000577A9">
        <w:rPr>
          <w:rFonts w:ascii="Arial" w:eastAsia="Calibri" w:hAnsi="Arial" w:cs="Arial"/>
          <w:sz w:val="24"/>
          <w:szCs w:val="24"/>
          <w:lang w:val="en-US"/>
        </w:rPr>
        <w:t>child has been offered a place:</w:t>
      </w:r>
    </w:p>
    <w:p w14:paraId="2A952767" w14:textId="77777777" w:rsidR="000577A9" w:rsidRPr="00D4583C" w:rsidRDefault="000577A9" w:rsidP="002B4F51">
      <w:pPr>
        <w:widowControl w:val="0"/>
        <w:spacing w:after="0" w:line="240" w:lineRule="auto"/>
        <w:jc w:val="both"/>
        <w:rPr>
          <w:rFonts w:ascii="Arial" w:eastAsia="Calibri" w:hAnsi="Arial" w:cs="Arial"/>
          <w:sz w:val="24"/>
          <w:szCs w:val="24"/>
          <w:lang w:val="en-US"/>
        </w:rPr>
      </w:pPr>
    </w:p>
    <w:p w14:paraId="37156AE4" w14:textId="77777777" w:rsidR="002B4F51" w:rsidRDefault="002B4F51" w:rsidP="002B4F51">
      <w:pPr>
        <w:widowControl w:val="0"/>
        <w:numPr>
          <w:ilvl w:val="0"/>
          <w:numId w:val="3"/>
        </w:numPr>
        <w:spacing w:after="0" w:line="240" w:lineRule="auto"/>
        <w:ind w:left="714" w:hanging="357"/>
        <w:jc w:val="both"/>
        <w:rPr>
          <w:rFonts w:ascii="Arial" w:eastAsia="Calibri" w:hAnsi="Arial" w:cs="Arial"/>
          <w:sz w:val="24"/>
          <w:szCs w:val="24"/>
          <w:lang w:val="en-US"/>
        </w:rPr>
      </w:pPr>
      <w:r w:rsidRPr="00D4583C">
        <w:rPr>
          <w:rFonts w:ascii="Arial" w:eastAsia="Calibri" w:hAnsi="Arial" w:cs="Arial"/>
          <w:sz w:val="24"/>
          <w:szCs w:val="24"/>
          <w:lang w:val="en-US"/>
        </w:rPr>
        <w:t xml:space="preserve">That child is entitled to a full-time place in the September following their fourth birthday; </w:t>
      </w:r>
    </w:p>
    <w:p w14:paraId="4BB289D0" w14:textId="77777777" w:rsidR="002B4F51" w:rsidRDefault="002B4F51" w:rsidP="002B4F51">
      <w:pPr>
        <w:widowControl w:val="0"/>
        <w:spacing w:after="0" w:line="240" w:lineRule="auto"/>
        <w:ind w:left="714"/>
        <w:jc w:val="both"/>
        <w:rPr>
          <w:rFonts w:ascii="Arial" w:eastAsia="Calibri" w:hAnsi="Arial" w:cs="Arial"/>
          <w:sz w:val="24"/>
          <w:szCs w:val="24"/>
          <w:lang w:val="en-US"/>
        </w:rPr>
      </w:pPr>
    </w:p>
    <w:p w14:paraId="1B5DDA5D" w14:textId="77777777" w:rsidR="002B4F51" w:rsidRPr="000577A9" w:rsidRDefault="002B4F51" w:rsidP="000577A9">
      <w:pPr>
        <w:pStyle w:val="ListParagraph"/>
        <w:numPr>
          <w:ilvl w:val="0"/>
          <w:numId w:val="3"/>
        </w:numPr>
        <w:spacing w:after="120"/>
        <w:rPr>
          <w:rFonts w:ascii="Arial" w:eastAsia="Calibri" w:hAnsi="Arial" w:cs="Arial"/>
          <w:sz w:val="24"/>
          <w:szCs w:val="24"/>
          <w:lang w:val="en-US"/>
        </w:rPr>
      </w:pPr>
      <w:r w:rsidRPr="000577A9">
        <w:rPr>
          <w:rFonts w:ascii="Arial" w:eastAsia="Calibri" w:hAnsi="Arial" w:cs="Arial"/>
          <w:sz w:val="24"/>
          <w:szCs w:val="24"/>
          <w:lang w:val="en-US"/>
        </w:rPr>
        <w:t xml:space="preserve">The child’s parents can defer the date their child is admitted to the school until later in the school year but not beyond the point at which they reach compulsory school age and not beyond the beginning of the final term of the school year for which it was made, whichever is the sooner;  </w:t>
      </w:r>
    </w:p>
    <w:p w14:paraId="7A8EE78A"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Where the parents wish, children may attend part-time until later in the school year but not beyond the point at which they reach compulsory school age.</w:t>
      </w:r>
    </w:p>
    <w:p w14:paraId="57559D75" w14:textId="77777777" w:rsidR="000577A9" w:rsidRPr="00D4583C" w:rsidRDefault="000577A9" w:rsidP="000577A9">
      <w:pPr>
        <w:widowControl w:val="0"/>
        <w:spacing w:after="0" w:line="240" w:lineRule="auto"/>
        <w:ind w:left="720"/>
        <w:jc w:val="both"/>
        <w:rPr>
          <w:rFonts w:ascii="Arial" w:eastAsia="Calibri" w:hAnsi="Arial" w:cs="Arial"/>
          <w:sz w:val="24"/>
          <w:szCs w:val="24"/>
          <w:lang w:val="en-US"/>
        </w:rPr>
      </w:pPr>
    </w:p>
    <w:p w14:paraId="0A8662F4"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Parents interested in deferring admission or arranging part-time attendance </w:t>
      </w:r>
      <w:r w:rsidRPr="00D4583C">
        <w:rPr>
          <w:rFonts w:ascii="Arial" w:eastAsia="Calibri" w:hAnsi="Arial" w:cs="Arial"/>
          <w:sz w:val="24"/>
          <w:szCs w:val="24"/>
          <w:lang w:val="en-US"/>
        </w:rPr>
        <w:lastRenderedPageBreak/>
        <w:t>must contact the school to discuss this.</w:t>
      </w:r>
    </w:p>
    <w:p w14:paraId="608EEF20" w14:textId="77777777" w:rsidR="000577A9" w:rsidRDefault="000577A9" w:rsidP="000577A9">
      <w:pPr>
        <w:pStyle w:val="ListParagraph"/>
        <w:rPr>
          <w:rFonts w:ascii="Arial" w:eastAsia="Calibri" w:hAnsi="Arial" w:cs="Arial"/>
          <w:sz w:val="24"/>
          <w:szCs w:val="24"/>
          <w:lang w:val="en-US"/>
        </w:rPr>
      </w:pPr>
    </w:p>
    <w:p w14:paraId="66787936" w14:textId="77777777" w:rsidR="002B4F51" w:rsidRDefault="002B4F51" w:rsidP="002B4F51">
      <w:pPr>
        <w:widowControl w:val="0"/>
        <w:numPr>
          <w:ilvl w:val="0"/>
          <w:numId w:val="3"/>
        </w:numPr>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Parents of summer born children deferring admission until the child starts Year 1 risk losing the offered school place.</w:t>
      </w:r>
    </w:p>
    <w:p w14:paraId="36CEFD9C" w14:textId="77777777" w:rsidR="002B4F51" w:rsidRDefault="002B4F51" w:rsidP="002B4F51">
      <w:pPr>
        <w:widowControl w:val="0"/>
        <w:spacing w:after="0" w:line="240" w:lineRule="auto"/>
        <w:ind w:left="720"/>
        <w:jc w:val="both"/>
        <w:rPr>
          <w:rFonts w:ascii="Arial" w:eastAsia="Calibri" w:hAnsi="Arial" w:cs="Arial"/>
          <w:sz w:val="24"/>
          <w:szCs w:val="24"/>
          <w:lang w:val="en-US"/>
        </w:rPr>
      </w:pPr>
    </w:p>
    <w:p w14:paraId="3DE42037" w14:textId="77777777" w:rsidR="002B4F51" w:rsidRPr="00D10DFE" w:rsidRDefault="002B4F51" w:rsidP="002B4F51">
      <w:pPr>
        <w:widowControl w:val="0"/>
        <w:spacing w:after="0" w:line="240" w:lineRule="auto"/>
        <w:jc w:val="both"/>
        <w:rPr>
          <w:rFonts w:ascii="Arial" w:eastAsia="Calibri" w:hAnsi="Arial" w:cs="Arial"/>
          <w:sz w:val="24"/>
          <w:szCs w:val="24"/>
          <w:lang w:val="en-US"/>
        </w:rPr>
      </w:pPr>
      <w:r w:rsidRPr="00D10DFE">
        <w:rPr>
          <w:rFonts w:ascii="Arial" w:eastAsia="Calibri" w:hAnsi="Arial" w:cs="Arial"/>
          <w:b/>
          <w:bCs/>
          <w:sz w:val="24"/>
          <w:szCs w:val="24"/>
          <w:lang w:val="en-US"/>
        </w:rPr>
        <w:t xml:space="preserve">Admission of Children outside their Normal Age Group </w:t>
      </w:r>
    </w:p>
    <w:p w14:paraId="73B4AFF3" w14:textId="1F969174" w:rsidR="002B4F51" w:rsidRPr="002A31AE"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Parents may seek a place for their child outside their normal age group, for example if the child is gifted and talented, or has experienced problems such as ill health. </w:t>
      </w:r>
      <w:r w:rsidR="002A31AE" w:rsidRPr="00057D29">
        <w:rPr>
          <w:rFonts w:ascii="Arial" w:eastAsia="Calibri" w:hAnsi="Arial" w:cs="Arial"/>
          <w:sz w:val="24"/>
          <w:szCs w:val="24"/>
          <w:lang w:val="en-US"/>
        </w:rPr>
        <w:t xml:space="preserve">In addition, the parents of a summer born child may choose not to send that child to school until the September following their fifth birthday and may request that they are admitted out of their normal age group – to Reception rather than Year 1.  </w:t>
      </w:r>
      <w:r w:rsidRPr="00057D29">
        <w:rPr>
          <w:rFonts w:ascii="Arial" w:eastAsia="Calibri" w:hAnsi="Arial" w:cs="Arial"/>
          <w:sz w:val="24"/>
          <w:szCs w:val="24"/>
          <w:lang w:val="en-US"/>
        </w:rPr>
        <w:t xml:space="preserve">Parents wishing to make these requests must contact their home local authority for guidance on the procedure to follow.  </w:t>
      </w:r>
      <w:r w:rsidR="002A31AE" w:rsidRPr="00057D29">
        <w:rPr>
          <w:rFonts w:ascii="Arial" w:eastAsia="Calibri" w:hAnsi="Arial" w:cs="Arial"/>
          <w:sz w:val="24"/>
          <w:szCs w:val="24"/>
          <w:lang w:val="en-US"/>
        </w:rPr>
        <w:t>Parents resident in Lincolnshire should call 01522 782030 or email schooladmissions@lincolnshire.gov.uk for advice on the procedure to follow.</w:t>
      </w:r>
    </w:p>
    <w:p w14:paraId="75CEF28A"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1F3B7C50"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It is important for parents to note that they will have the opportunity and responsibility to provide whatever evidence they wish to support their request.</w:t>
      </w:r>
    </w:p>
    <w:p w14:paraId="481CDD5B"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1664D32A"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Decisions will be made on the basis of the circumstances of each case and in the best interests of the child concerned. </w:t>
      </w:r>
    </w:p>
    <w:p w14:paraId="3505A356"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3457F31C"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This will include taking account of: </w:t>
      </w:r>
    </w:p>
    <w:p w14:paraId="2D163CFC"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Pr>
          <w:rFonts w:ascii="Arial" w:eastAsia="Calibri" w:hAnsi="Arial" w:cs="Arial"/>
          <w:sz w:val="24"/>
          <w:szCs w:val="24"/>
          <w:lang w:val="en-US"/>
        </w:rPr>
        <w:t>t</w:t>
      </w:r>
      <w:r w:rsidRPr="00D4583C">
        <w:rPr>
          <w:rFonts w:ascii="Arial" w:eastAsia="Calibri" w:hAnsi="Arial" w:cs="Arial"/>
          <w:sz w:val="24"/>
          <w:szCs w:val="24"/>
          <w:lang w:val="en-US"/>
        </w:rPr>
        <w:t xml:space="preserve">he parent’s views; </w:t>
      </w:r>
    </w:p>
    <w:p w14:paraId="492E51C9"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 xml:space="preserve">any available information about the child’s academic, social and emotional development; </w:t>
      </w:r>
    </w:p>
    <w:p w14:paraId="11045561"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where relevant, the</w:t>
      </w:r>
      <w:r>
        <w:rPr>
          <w:rFonts w:ascii="Arial" w:eastAsia="Calibri" w:hAnsi="Arial" w:cs="Arial"/>
          <w:sz w:val="24"/>
          <w:szCs w:val="24"/>
          <w:lang w:val="en-US"/>
        </w:rPr>
        <w:t xml:space="preserve"> child's</w:t>
      </w:r>
      <w:r w:rsidRPr="00D4583C">
        <w:rPr>
          <w:rFonts w:ascii="Arial" w:eastAsia="Calibri" w:hAnsi="Arial" w:cs="Arial"/>
          <w:sz w:val="24"/>
          <w:szCs w:val="24"/>
          <w:lang w:val="en-US"/>
        </w:rPr>
        <w:t xml:space="preserve"> medical history and the views of a medical professional; </w:t>
      </w:r>
    </w:p>
    <w:p w14:paraId="6E4C170B"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whether the</w:t>
      </w:r>
      <w:r>
        <w:rPr>
          <w:rFonts w:ascii="Arial" w:eastAsia="Calibri" w:hAnsi="Arial" w:cs="Arial"/>
          <w:sz w:val="24"/>
          <w:szCs w:val="24"/>
          <w:lang w:val="en-US"/>
        </w:rPr>
        <w:t xml:space="preserve"> child</w:t>
      </w:r>
      <w:r w:rsidRPr="00D4583C">
        <w:rPr>
          <w:rFonts w:ascii="Arial" w:eastAsia="Calibri" w:hAnsi="Arial" w:cs="Arial"/>
          <w:sz w:val="24"/>
          <w:szCs w:val="24"/>
          <w:lang w:val="en-US"/>
        </w:rPr>
        <w:t xml:space="preserve"> ha</w:t>
      </w:r>
      <w:r>
        <w:rPr>
          <w:rFonts w:ascii="Arial" w:eastAsia="Calibri" w:hAnsi="Arial" w:cs="Arial"/>
          <w:sz w:val="24"/>
          <w:szCs w:val="24"/>
          <w:lang w:val="en-US"/>
        </w:rPr>
        <w:t>s</w:t>
      </w:r>
      <w:r w:rsidRPr="00D4583C">
        <w:rPr>
          <w:rFonts w:ascii="Arial" w:eastAsia="Calibri" w:hAnsi="Arial" w:cs="Arial"/>
          <w:sz w:val="24"/>
          <w:szCs w:val="24"/>
          <w:lang w:val="en-US"/>
        </w:rPr>
        <w:t xml:space="preserve"> previously been educated out of their normal age group; </w:t>
      </w:r>
    </w:p>
    <w:p w14:paraId="781CF2A9" w14:textId="77777777" w:rsidR="002B4F51" w:rsidRPr="00D4583C"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any evidence that the child may naturally have fallen into a lower age group if it were not for being born prematurely</w:t>
      </w:r>
    </w:p>
    <w:p w14:paraId="09962C5E" w14:textId="77777777" w:rsidR="002B4F51" w:rsidRDefault="002B4F51" w:rsidP="002B4F51">
      <w:pPr>
        <w:widowControl w:val="0"/>
        <w:numPr>
          <w:ilvl w:val="0"/>
          <w:numId w:val="2"/>
        </w:numPr>
        <w:spacing w:after="0" w:line="240" w:lineRule="auto"/>
        <w:contextualSpacing/>
        <w:jc w:val="both"/>
        <w:rPr>
          <w:rFonts w:ascii="Arial" w:eastAsia="Calibri" w:hAnsi="Arial" w:cs="Arial"/>
          <w:sz w:val="24"/>
          <w:szCs w:val="24"/>
          <w:lang w:val="en-US"/>
        </w:rPr>
      </w:pPr>
      <w:r w:rsidRPr="00D4583C">
        <w:rPr>
          <w:rFonts w:ascii="Arial" w:eastAsia="Calibri" w:hAnsi="Arial" w:cs="Arial"/>
          <w:sz w:val="24"/>
          <w:szCs w:val="24"/>
          <w:lang w:val="en-US"/>
        </w:rPr>
        <w:t>the views of the head teacher</w:t>
      </w:r>
    </w:p>
    <w:p w14:paraId="6130C612" w14:textId="77777777" w:rsidR="000577A9" w:rsidRDefault="000577A9" w:rsidP="000577A9">
      <w:pPr>
        <w:widowControl w:val="0"/>
        <w:spacing w:after="0" w:line="240" w:lineRule="auto"/>
        <w:contextualSpacing/>
        <w:jc w:val="both"/>
        <w:rPr>
          <w:rFonts w:ascii="Arial" w:eastAsia="Calibri" w:hAnsi="Arial" w:cs="Arial"/>
          <w:sz w:val="24"/>
          <w:szCs w:val="24"/>
          <w:lang w:val="en-US"/>
        </w:rPr>
      </w:pPr>
    </w:p>
    <w:p w14:paraId="4DC9FB91" w14:textId="77777777" w:rsidR="002B4F51" w:rsidRPr="00F67B5F" w:rsidRDefault="002B4F51" w:rsidP="002B4F51">
      <w:pPr>
        <w:widowControl w:val="0"/>
        <w:spacing w:after="0" w:line="240" w:lineRule="auto"/>
        <w:jc w:val="both"/>
        <w:rPr>
          <w:rFonts w:ascii="Arial" w:eastAsia="Calibri" w:hAnsi="Arial" w:cs="Arial"/>
          <w:b/>
          <w:sz w:val="24"/>
          <w:szCs w:val="24"/>
          <w:lang w:val="en-US"/>
        </w:rPr>
      </w:pPr>
      <w:r w:rsidRPr="00F67B5F">
        <w:rPr>
          <w:rFonts w:ascii="Arial" w:eastAsia="Calibri" w:hAnsi="Arial" w:cs="Arial"/>
          <w:b/>
          <w:sz w:val="24"/>
          <w:szCs w:val="24"/>
          <w:lang w:val="en-US"/>
        </w:rPr>
        <w:t>Appeals</w:t>
      </w:r>
    </w:p>
    <w:p w14:paraId="58C4D5CC" w14:textId="77777777" w:rsidR="002B4F51" w:rsidRDefault="002B4F51" w:rsidP="002B4F51">
      <w:pPr>
        <w:widowControl w:val="0"/>
        <w:spacing w:after="0" w:line="240" w:lineRule="auto"/>
        <w:jc w:val="both"/>
        <w:rPr>
          <w:rFonts w:ascii="Arial" w:eastAsia="Calibri" w:hAnsi="Arial" w:cs="Arial"/>
          <w:sz w:val="24"/>
          <w:szCs w:val="24"/>
          <w:lang w:val="en-US"/>
        </w:rPr>
      </w:pPr>
      <w:r w:rsidRPr="00F67B5F">
        <w:rPr>
          <w:rFonts w:ascii="Arial" w:eastAsia="Calibri" w:hAnsi="Arial" w:cs="Arial"/>
          <w:sz w:val="24"/>
          <w:szCs w:val="24"/>
          <w:lang w:val="en-US"/>
        </w:rPr>
        <w:t>The procedures for appeals relating to admissions will be in accordance with all relevant legislation. They are independent and organised by the County Council or Legal Services Section and are entirely separate from the admission system. The decision of the independent appeal panel is binding on all parties.</w:t>
      </w:r>
      <w:r w:rsidR="005F17B1" w:rsidRPr="00F67B5F">
        <w:rPr>
          <w:rFonts w:ascii="Arial" w:eastAsia="Calibri" w:hAnsi="Arial" w:cs="Arial"/>
          <w:sz w:val="24"/>
          <w:szCs w:val="24"/>
          <w:lang w:val="en-US"/>
        </w:rPr>
        <w:t xml:space="preserve"> You will be advised of how to appeal if your application is refused.</w:t>
      </w:r>
    </w:p>
    <w:p w14:paraId="124AD113" w14:textId="77777777" w:rsidR="002B4F51" w:rsidRDefault="002B4F51" w:rsidP="002B4F51">
      <w:pPr>
        <w:widowControl w:val="0"/>
        <w:spacing w:after="0" w:line="240" w:lineRule="auto"/>
        <w:jc w:val="both"/>
        <w:rPr>
          <w:rFonts w:ascii="Arial" w:eastAsia="Calibri" w:hAnsi="Arial" w:cs="Arial"/>
          <w:sz w:val="24"/>
          <w:szCs w:val="24"/>
          <w:lang w:val="en-US"/>
        </w:rPr>
      </w:pPr>
    </w:p>
    <w:p w14:paraId="5B4370D6"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b/>
          <w:bCs/>
          <w:sz w:val="24"/>
          <w:szCs w:val="24"/>
          <w:lang w:val="en-US"/>
        </w:rPr>
        <w:t>Children of UK Service Personnel (UK Armed Forces)</w:t>
      </w:r>
    </w:p>
    <w:p w14:paraId="454C9EA7" w14:textId="77777777" w:rsidR="002B4F51" w:rsidRDefault="002B4F51" w:rsidP="002B4F51">
      <w:pPr>
        <w:rPr>
          <w:rFonts w:ascii="Arial" w:hAnsi="Arial" w:cs="Arial"/>
          <w:sz w:val="24"/>
          <w:szCs w:val="24"/>
        </w:rPr>
      </w:pPr>
      <w:r w:rsidRPr="00851F5F">
        <w:rPr>
          <w:rFonts w:ascii="Arial" w:hAnsi="Arial" w:cs="Arial"/>
          <w:sz w:val="24"/>
          <w:szCs w:val="24"/>
        </w:rPr>
        <w:t>In order to meet the government’s military covenant aimed at helping UK service personnel, and Crown Servants returning from abroad we have adop</w:t>
      </w:r>
      <w:r>
        <w:rPr>
          <w:rFonts w:ascii="Arial" w:hAnsi="Arial" w:cs="Arial"/>
          <w:sz w:val="24"/>
          <w:szCs w:val="24"/>
        </w:rPr>
        <w:t xml:space="preserve">ted the following arrangements. </w:t>
      </w:r>
    </w:p>
    <w:p w14:paraId="276F4F80" w14:textId="541CBD92" w:rsidR="002B4F51" w:rsidRPr="00851F5F" w:rsidRDefault="002B4F51" w:rsidP="002B4F51">
      <w:pPr>
        <w:rPr>
          <w:rFonts w:ascii="Arial" w:hAnsi="Arial" w:cs="Arial"/>
          <w:sz w:val="24"/>
          <w:szCs w:val="24"/>
        </w:rPr>
      </w:pPr>
      <w:r w:rsidRPr="00851F5F">
        <w:rPr>
          <w:rFonts w:ascii="Arial" w:hAnsi="Arial" w:cs="Arial"/>
          <w:sz w:val="24"/>
          <w:szCs w:val="24"/>
        </w:rPr>
        <w:t xml:space="preserve">For families of </w:t>
      </w:r>
      <w:r w:rsidR="00797141" w:rsidRPr="008A4997">
        <w:rPr>
          <w:rFonts w:ascii="Arial" w:hAnsi="Arial" w:cs="Arial"/>
          <w:sz w:val="24"/>
          <w:szCs w:val="24"/>
        </w:rPr>
        <w:t>UK</w:t>
      </w:r>
      <w:r w:rsidR="00797141">
        <w:rPr>
          <w:rFonts w:ascii="Arial" w:hAnsi="Arial" w:cs="Arial"/>
          <w:sz w:val="24"/>
          <w:szCs w:val="24"/>
        </w:rPr>
        <w:t xml:space="preserve"> </w:t>
      </w:r>
      <w:r w:rsidRPr="00851F5F">
        <w:rPr>
          <w:rFonts w:ascii="Arial" w:hAnsi="Arial" w:cs="Arial"/>
          <w:sz w:val="24"/>
          <w:szCs w:val="24"/>
        </w:rPr>
        <w:t xml:space="preserve">service personnel with a confirmed posting to the area, or crown servants returning to live in the area from overseas, the </w:t>
      </w:r>
      <w:r>
        <w:rPr>
          <w:rFonts w:ascii="Arial" w:hAnsi="Arial" w:cs="Arial"/>
          <w:sz w:val="24"/>
          <w:szCs w:val="24"/>
        </w:rPr>
        <w:t>admission authority</w:t>
      </w:r>
      <w:r w:rsidRPr="00851F5F">
        <w:rPr>
          <w:rFonts w:ascii="Arial" w:hAnsi="Arial" w:cs="Arial"/>
          <w:sz w:val="24"/>
          <w:szCs w:val="24"/>
        </w:rPr>
        <w:t xml:space="preserve"> will: </w:t>
      </w:r>
    </w:p>
    <w:p w14:paraId="72C391E1" w14:textId="77777777" w:rsidR="00C5356F" w:rsidRDefault="00C5356F" w:rsidP="00C5356F">
      <w:pPr>
        <w:numPr>
          <w:ilvl w:val="0"/>
          <w:numId w:val="4"/>
        </w:numPr>
        <w:spacing w:after="0" w:line="240" w:lineRule="auto"/>
        <w:rPr>
          <w:rFonts w:ascii="Arial" w:hAnsi="Arial" w:cs="Arial"/>
          <w:sz w:val="24"/>
          <w:szCs w:val="24"/>
        </w:rPr>
      </w:pPr>
      <w:r w:rsidRPr="00851F5F">
        <w:rPr>
          <w:rFonts w:ascii="Arial" w:hAnsi="Arial" w:cs="Arial"/>
          <w:sz w:val="24"/>
          <w:szCs w:val="24"/>
        </w:rPr>
        <w:lastRenderedPageBreak/>
        <w:t>Process an application in advance of the family arriving in the area provided the application is accompanied by an official letter that declares a relocation date and a Unit postal address</w:t>
      </w:r>
      <w:r w:rsidRPr="0003663B">
        <w:rPr>
          <w:rFonts w:ascii="Arial" w:hAnsi="Arial" w:cs="Arial"/>
          <w:sz w:val="24"/>
          <w:szCs w:val="24"/>
        </w:rPr>
        <w:t>, intended address</w:t>
      </w:r>
      <w:r w:rsidRPr="00741761">
        <w:rPr>
          <w:rFonts w:ascii="Arial" w:hAnsi="Arial" w:cs="Arial"/>
          <w:sz w:val="24"/>
          <w:szCs w:val="24"/>
        </w:rPr>
        <w:t xml:space="preserve"> </w:t>
      </w:r>
      <w:r w:rsidRPr="00851F5F">
        <w:rPr>
          <w:rFonts w:ascii="Arial" w:hAnsi="Arial" w:cs="Arial"/>
          <w:sz w:val="24"/>
          <w:szCs w:val="24"/>
        </w:rPr>
        <w:t xml:space="preserve">or quartering area address.  </w:t>
      </w:r>
    </w:p>
    <w:p w14:paraId="53C0658A" w14:textId="77777777" w:rsidR="00C5356F" w:rsidRDefault="00C5356F" w:rsidP="00C5356F">
      <w:pPr>
        <w:spacing w:after="0" w:line="240" w:lineRule="auto"/>
        <w:ind w:left="720"/>
        <w:rPr>
          <w:rFonts w:ascii="Arial" w:hAnsi="Arial" w:cs="Arial"/>
          <w:sz w:val="24"/>
          <w:szCs w:val="24"/>
        </w:rPr>
      </w:pPr>
      <w:r w:rsidRPr="00851F5F">
        <w:rPr>
          <w:rFonts w:ascii="Arial" w:hAnsi="Arial" w:cs="Arial"/>
          <w:sz w:val="24"/>
          <w:szCs w:val="24"/>
        </w:rPr>
        <w:t>This address will be used when considering the application against the school's oversubscription criteria</w:t>
      </w:r>
      <w:r w:rsidRPr="0003663B">
        <w:rPr>
          <w:rFonts w:ascii="Arial" w:hAnsi="Arial" w:cs="Arial"/>
          <w:sz w:val="24"/>
          <w:szCs w:val="24"/>
        </w:rPr>
        <w:t>,</w:t>
      </w:r>
      <w:r w:rsidRPr="0003663B">
        <w:t xml:space="preserve"> </w:t>
      </w:r>
      <w:r w:rsidRPr="0003663B">
        <w:rPr>
          <w:rFonts w:ascii="Arial" w:hAnsi="Arial" w:cs="Arial"/>
          <w:sz w:val="24"/>
          <w:szCs w:val="24"/>
        </w:rPr>
        <w:t>where the parent requests this.</w:t>
      </w:r>
      <w:r>
        <w:rPr>
          <w:rFonts w:ascii="Arial" w:hAnsi="Arial" w:cs="Arial"/>
          <w:sz w:val="24"/>
          <w:szCs w:val="24"/>
        </w:rPr>
        <w:t xml:space="preserve"> </w:t>
      </w:r>
      <w:r w:rsidRPr="00851F5F">
        <w:rPr>
          <w:rFonts w:ascii="Arial" w:hAnsi="Arial" w:cs="Arial"/>
          <w:sz w:val="24"/>
          <w:szCs w:val="24"/>
        </w:rPr>
        <w:t xml:space="preserve"> </w:t>
      </w:r>
    </w:p>
    <w:p w14:paraId="17044244" w14:textId="32EC336A" w:rsidR="00C5356F" w:rsidRPr="00851F5F" w:rsidRDefault="00C5356F" w:rsidP="00C5356F">
      <w:pPr>
        <w:numPr>
          <w:ilvl w:val="0"/>
          <w:numId w:val="4"/>
        </w:numPr>
        <w:spacing w:after="0" w:line="240" w:lineRule="auto"/>
        <w:rPr>
          <w:rFonts w:ascii="Arial" w:hAnsi="Arial" w:cs="Arial"/>
          <w:sz w:val="24"/>
          <w:szCs w:val="24"/>
        </w:rPr>
      </w:pPr>
      <w:r w:rsidRPr="00851F5F">
        <w:rPr>
          <w:rFonts w:ascii="Arial" w:hAnsi="Arial" w:cs="Arial"/>
          <w:sz w:val="24"/>
          <w:szCs w:val="24"/>
        </w:rPr>
        <w:t>Accept a Unit postal address or quartering area address for admissions purposes for a service child</w:t>
      </w:r>
      <w:r w:rsidR="00797141" w:rsidRPr="008A4997">
        <w:rPr>
          <w:rFonts w:ascii="Arial" w:hAnsi="Arial" w:cs="Arial"/>
          <w:sz w:val="24"/>
          <w:szCs w:val="24"/>
        </w:rPr>
        <w:t>, where the parent requests this</w:t>
      </w:r>
      <w:r w:rsidRPr="008A4997">
        <w:rPr>
          <w:rFonts w:ascii="Arial" w:hAnsi="Arial" w:cs="Arial"/>
          <w:sz w:val="24"/>
          <w:szCs w:val="24"/>
        </w:rPr>
        <w:t>.</w:t>
      </w:r>
      <w:r w:rsidRPr="00851F5F">
        <w:rPr>
          <w:rFonts w:ascii="Arial" w:hAnsi="Arial" w:cs="Arial"/>
          <w:sz w:val="24"/>
          <w:szCs w:val="24"/>
        </w:rPr>
        <w:t xml:space="preserve"> </w:t>
      </w:r>
    </w:p>
    <w:p w14:paraId="196EEA18" w14:textId="77777777" w:rsidR="00C5356F" w:rsidRPr="00851F5F" w:rsidRDefault="00C5356F" w:rsidP="00C5356F">
      <w:pPr>
        <w:spacing w:after="0" w:line="240" w:lineRule="auto"/>
        <w:ind w:left="720"/>
        <w:rPr>
          <w:rFonts w:ascii="Arial" w:hAnsi="Arial" w:cs="Arial"/>
          <w:sz w:val="24"/>
          <w:szCs w:val="24"/>
        </w:rPr>
      </w:pPr>
    </w:p>
    <w:p w14:paraId="4F1767D2" w14:textId="0DBE5008" w:rsidR="00C5356F" w:rsidRPr="00741761" w:rsidRDefault="00C5356F" w:rsidP="00C5356F">
      <w:pPr>
        <w:rPr>
          <w:rFonts w:ascii="Arial" w:hAnsi="Arial" w:cs="Arial"/>
          <w:strike/>
          <w:sz w:val="24"/>
          <w:szCs w:val="24"/>
        </w:rPr>
      </w:pPr>
      <w:r w:rsidRPr="00851F5F">
        <w:rPr>
          <w:rFonts w:ascii="Arial" w:hAnsi="Arial" w:cs="Arial"/>
          <w:sz w:val="24"/>
          <w:szCs w:val="24"/>
        </w:rPr>
        <w:t xml:space="preserve">The </w:t>
      </w:r>
      <w:r>
        <w:rPr>
          <w:rFonts w:ascii="Arial" w:hAnsi="Arial" w:cs="Arial"/>
          <w:sz w:val="24"/>
          <w:szCs w:val="24"/>
        </w:rPr>
        <w:t>admission authority</w:t>
      </w:r>
      <w:r w:rsidRPr="00851F5F">
        <w:rPr>
          <w:rFonts w:ascii="Arial" w:hAnsi="Arial" w:cs="Arial"/>
          <w:sz w:val="24"/>
          <w:szCs w:val="24"/>
        </w:rPr>
        <w:t xml:space="preserve"> will not refuse a service child a place because the family does not </w:t>
      </w:r>
      <w:r w:rsidRPr="0003663B">
        <w:rPr>
          <w:rFonts w:ascii="Arial" w:hAnsi="Arial" w:cs="Arial"/>
          <w:sz w:val="24"/>
          <w:szCs w:val="24"/>
        </w:rPr>
        <w:t>have an intended address o</w:t>
      </w:r>
      <w:r w:rsidR="0003663B" w:rsidRPr="0003663B">
        <w:rPr>
          <w:rFonts w:ascii="Arial" w:hAnsi="Arial" w:cs="Arial"/>
          <w:sz w:val="24"/>
          <w:szCs w:val="24"/>
        </w:rPr>
        <w:t>r does not yet live in the area.</w:t>
      </w:r>
      <w:r w:rsidRPr="00741761">
        <w:rPr>
          <w:rFonts w:ascii="Arial" w:hAnsi="Arial" w:cs="Arial"/>
          <w:strike/>
          <w:sz w:val="24"/>
          <w:szCs w:val="24"/>
        </w:rPr>
        <w:t xml:space="preserve"> </w:t>
      </w:r>
    </w:p>
    <w:p w14:paraId="51F08532" w14:textId="77777777" w:rsidR="00FF15D4" w:rsidRPr="0003663B" w:rsidRDefault="00FF15D4" w:rsidP="00FF15D4">
      <w:pPr>
        <w:rPr>
          <w:rFonts w:ascii="Arial" w:hAnsi="Arial" w:cs="Arial"/>
          <w:sz w:val="24"/>
          <w:szCs w:val="24"/>
        </w:rPr>
      </w:pPr>
      <w:r w:rsidRPr="0003663B">
        <w:rPr>
          <w:rFonts w:ascii="Arial" w:hAnsi="Arial" w:cs="Arial"/>
          <w:sz w:val="24"/>
          <w:szCs w:val="24"/>
        </w:rPr>
        <w:t>Evidence of an intended address will be required such as tenancy agreement, or mortgage statement. Please contact the school for more details.</w:t>
      </w:r>
    </w:p>
    <w:p w14:paraId="5D8AEDC0" w14:textId="77777777" w:rsidR="002B4F51" w:rsidRPr="00851F5F" w:rsidRDefault="002B4F51" w:rsidP="002B4F51">
      <w:pPr>
        <w:rPr>
          <w:rFonts w:ascii="Arial" w:hAnsi="Arial" w:cs="Arial"/>
          <w:sz w:val="24"/>
          <w:szCs w:val="24"/>
        </w:rPr>
      </w:pPr>
      <w:r w:rsidRPr="00851F5F">
        <w:rPr>
          <w:rFonts w:ascii="Arial" w:hAnsi="Arial" w:cs="Arial"/>
          <w:sz w:val="24"/>
          <w:szCs w:val="24"/>
        </w:rPr>
        <w:t>For late co</w:t>
      </w:r>
      <w:r w:rsidRPr="00851F5F">
        <w:rPr>
          <w:rFonts w:ascii="Cambria Math" w:hAnsi="Cambria Math" w:cs="Cambria Math"/>
          <w:sz w:val="24"/>
          <w:szCs w:val="24"/>
        </w:rPr>
        <w:t>‐</w:t>
      </w:r>
      <w:r w:rsidRPr="00851F5F">
        <w:rPr>
          <w:rFonts w:ascii="Arial" w:hAnsi="Arial" w:cs="Arial"/>
          <w:sz w:val="24"/>
          <w:szCs w:val="24"/>
        </w:rPr>
        <w:t xml:space="preserve">ordinated applications and midyear applications supported by the appropriate military documentation we will aim to remove any disadvantage to UK service personnel (UK Armed Forces). </w:t>
      </w:r>
    </w:p>
    <w:p w14:paraId="35CFDA15" w14:textId="77777777" w:rsidR="002B4F51" w:rsidRPr="00851F5F" w:rsidRDefault="002B4F51" w:rsidP="002B4F51">
      <w:pPr>
        <w:rPr>
          <w:rFonts w:ascii="Arial" w:hAnsi="Arial" w:cs="Arial"/>
          <w:sz w:val="24"/>
          <w:szCs w:val="24"/>
        </w:rPr>
      </w:pPr>
      <w:r w:rsidRPr="00851F5F">
        <w:rPr>
          <w:rFonts w:ascii="Arial" w:hAnsi="Arial" w:cs="Arial"/>
          <w:sz w:val="24"/>
          <w:szCs w:val="24"/>
        </w:rPr>
        <w:t xml:space="preserve">The </w:t>
      </w:r>
      <w:r>
        <w:rPr>
          <w:rFonts w:ascii="Arial" w:hAnsi="Arial" w:cs="Arial"/>
          <w:sz w:val="24"/>
          <w:szCs w:val="24"/>
        </w:rPr>
        <w:t xml:space="preserve">admission authority </w:t>
      </w:r>
      <w:r w:rsidRPr="00851F5F">
        <w:rPr>
          <w:rFonts w:ascii="Arial" w:hAnsi="Arial" w:cs="Arial"/>
          <w:sz w:val="24"/>
          <w:szCs w:val="24"/>
        </w:rPr>
        <w:t>will consider whether:</w:t>
      </w:r>
    </w:p>
    <w:p w14:paraId="01EE30B9" w14:textId="77777777" w:rsidR="002B4F51"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An application from that address would normally succeed in an oversubscribed year.</w:t>
      </w:r>
    </w:p>
    <w:p w14:paraId="29CFDB8F" w14:textId="1CD4703E" w:rsidR="002B4F51" w:rsidRPr="00A63C57"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There is any child on the reserve list with higher priority under the oversubscription criteria</w:t>
      </w:r>
      <w:r w:rsidRPr="00A63C57">
        <w:rPr>
          <w:rFonts w:ascii="Arial" w:hAnsi="Arial" w:cs="Arial"/>
          <w:sz w:val="24"/>
          <w:szCs w:val="24"/>
        </w:rPr>
        <w:t>.  This is because we must only allocate places based on the criteria and must not admit a Services child ahead of another child with higher priority under the criteria.</w:t>
      </w:r>
    </w:p>
    <w:p w14:paraId="2626D931" w14:textId="77777777" w:rsidR="002B4F51" w:rsidRPr="00851F5F" w:rsidRDefault="002B4F51" w:rsidP="002B4F51">
      <w:pPr>
        <w:widowControl w:val="0"/>
        <w:numPr>
          <w:ilvl w:val="0"/>
          <w:numId w:val="5"/>
        </w:numPr>
        <w:spacing w:after="0" w:line="240" w:lineRule="auto"/>
        <w:rPr>
          <w:rFonts w:ascii="Arial" w:hAnsi="Arial" w:cs="Arial"/>
          <w:sz w:val="24"/>
          <w:szCs w:val="24"/>
        </w:rPr>
      </w:pPr>
      <w:r w:rsidRPr="00851F5F">
        <w:rPr>
          <w:rFonts w:ascii="Arial" w:hAnsi="Arial" w:cs="Arial"/>
          <w:sz w:val="24"/>
          <w:szCs w:val="24"/>
        </w:rPr>
        <w:t>The prejudice from admitting an extra child would be excessive.</w:t>
      </w:r>
    </w:p>
    <w:p w14:paraId="3B66E7EB" w14:textId="77777777" w:rsidR="002B4F51" w:rsidRPr="00851F5F" w:rsidRDefault="002B4F51" w:rsidP="002B4F51">
      <w:pPr>
        <w:widowControl w:val="0"/>
        <w:spacing w:after="0" w:line="240" w:lineRule="auto"/>
        <w:ind w:left="720"/>
        <w:rPr>
          <w:rFonts w:ascii="Arial" w:hAnsi="Arial" w:cs="Arial"/>
          <w:sz w:val="24"/>
          <w:szCs w:val="24"/>
        </w:rPr>
      </w:pPr>
    </w:p>
    <w:p w14:paraId="75DC0845" w14:textId="294E22C1" w:rsidR="002B4F51" w:rsidRPr="00851F5F" w:rsidRDefault="002B4F51" w:rsidP="002B4F51">
      <w:pPr>
        <w:rPr>
          <w:rFonts w:ascii="Arial" w:hAnsi="Arial" w:cs="Arial"/>
          <w:sz w:val="24"/>
          <w:szCs w:val="24"/>
        </w:rPr>
      </w:pPr>
      <w:r w:rsidRPr="00851F5F">
        <w:rPr>
          <w:rFonts w:ascii="Arial" w:hAnsi="Arial" w:cs="Arial"/>
          <w:sz w:val="24"/>
          <w:szCs w:val="24"/>
        </w:rPr>
        <w:t xml:space="preserve">The </w:t>
      </w:r>
      <w:r>
        <w:rPr>
          <w:rFonts w:ascii="Arial" w:hAnsi="Arial" w:cs="Arial"/>
          <w:sz w:val="24"/>
          <w:szCs w:val="24"/>
        </w:rPr>
        <w:t>admission authority has</w:t>
      </w:r>
      <w:r w:rsidRPr="00851F5F">
        <w:rPr>
          <w:rFonts w:ascii="Arial" w:hAnsi="Arial" w:cs="Arial"/>
          <w:sz w:val="24"/>
          <w:szCs w:val="24"/>
        </w:rPr>
        <w:t xml:space="preserve"> discretion to admit above the admissio</w:t>
      </w:r>
      <w:r>
        <w:rPr>
          <w:rFonts w:ascii="Arial" w:hAnsi="Arial" w:cs="Arial"/>
          <w:sz w:val="24"/>
          <w:szCs w:val="24"/>
        </w:rPr>
        <w:t xml:space="preserve">n number in these </w:t>
      </w:r>
      <w:r w:rsidR="00797141">
        <w:rPr>
          <w:rFonts w:ascii="Arial" w:hAnsi="Arial" w:cs="Arial"/>
          <w:sz w:val="24"/>
          <w:szCs w:val="24"/>
        </w:rPr>
        <w:t>circumstances</w:t>
      </w:r>
      <w:r w:rsidR="00797141" w:rsidRPr="00851F5F">
        <w:rPr>
          <w:rFonts w:ascii="Arial" w:hAnsi="Arial" w:cs="Arial"/>
          <w:sz w:val="24"/>
          <w:szCs w:val="24"/>
        </w:rPr>
        <w:t xml:space="preserve"> but</w:t>
      </w:r>
      <w:r w:rsidRPr="00851F5F">
        <w:rPr>
          <w:rFonts w:ascii="Arial" w:hAnsi="Arial" w:cs="Arial"/>
          <w:sz w:val="24"/>
          <w:szCs w:val="24"/>
        </w:rPr>
        <w:t xml:space="preserve"> </w:t>
      </w:r>
      <w:r>
        <w:rPr>
          <w:rFonts w:ascii="Arial" w:hAnsi="Arial" w:cs="Arial"/>
          <w:sz w:val="24"/>
          <w:szCs w:val="24"/>
        </w:rPr>
        <w:t>is</w:t>
      </w:r>
      <w:r w:rsidRPr="00851F5F">
        <w:rPr>
          <w:rFonts w:ascii="Arial" w:hAnsi="Arial" w:cs="Arial"/>
          <w:sz w:val="24"/>
          <w:szCs w:val="24"/>
        </w:rPr>
        <w:t xml:space="preserve"> not obliged to do so. </w:t>
      </w:r>
      <w:r w:rsidR="00FF15D4" w:rsidRPr="0003663B">
        <w:rPr>
          <w:rFonts w:ascii="Arial" w:hAnsi="Arial" w:cs="Arial"/>
          <w:sz w:val="24"/>
          <w:szCs w:val="24"/>
        </w:rPr>
        <w:t>If a place is refused, you will be informed of your right of appeal.</w:t>
      </w:r>
      <w:r w:rsidR="00FF15D4" w:rsidRPr="00961570">
        <w:rPr>
          <w:rFonts w:ascii="Arial" w:hAnsi="Arial" w:cs="Arial"/>
          <w:sz w:val="24"/>
          <w:szCs w:val="24"/>
        </w:rPr>
        <w:t xml:space="preserve"> </w:t>
      </w:r>
      <w:r w:rsidR="00FF15D4" w:rsidRPr="00851F5F">
        <w:rPr>
          <w:rFonts w:ascii="Arial" w:hAnsi="Arial" w:cs="Arial"/>
          <w:sz w:val="24"/>
          <w:szCs w:val="24"/>
        </w:rPr>
        <w:t xml:space="preserve"> </w:t>
      </w:r>
      <w:r w:rsidRPr="00851F5F">
        <w:rPr>
          <w:rFonts w:ascii="Arial" w:hAnsi="Arial" w:cs="Arial"/>
          <w:sz w:val="24"/>
          <w:szCs w:val="24"/>
        </w:rPr>
        <w:t xml:space="preserve"> </w:t>
      </w:r>
    </w:p>
    <w:p w14:paraId="6A85D54B" w14:textId="77777777" w:rsidR="00797141" w:rsidRDefault="002B4F51" w:rsidP="0003663B">
      <w:pPr>
        <w:rPr>
          <w:rFonts w:ascii="Arial" w:hAnsi="Arial" w:cs="Arial"/>
          <w:sz w:val="24"/>
          <w:szCs w:val="24"/>
        </w:rPr>
      </w:pPr>
      <w:r w:rsidRPr="00851F5F">
        <w:rPr>
          <w:rFonts w:ascii="Arial" w:hAnsi="Arial" w:cs="Arial"/>
          <w:sz w:val="24"/>
          <w:szCs w:val="24"/>
        </w:rPr>
        <w:t xml:space="preserve">We will need the notice of posting or official government letter and posting address before we can consider an application under these arrangements. </w:t>
      </w:r>
    </w:p>
    <w:p w14:paraId="6D53D2F6" w14:textId="77777777" w:rsidR="00797141" w:rsidRDefault="00E00B42" w:rsidP="00797141">
      <w:pPr>
        <w:spacing w:after="0"/>
        <w:rPr>
          <w:rFonts w:ascii="Arial" w:eastAsia="Calibri" w:hAnsi="Arial" w:cs="Arial"/>
          <w:b/>
          <w:sz w:val="24"/>
          <w:szCs w:val="24"/>
          <w:lang w:val="en-US"/>
        </w:rPr>
      </w:pPr>
      <w:r w:rsidRPr="00D4583C">
        <w:rPr>
          <w:rFonts w:ascii="Arial" w:eastAsia="Calibri" w:hAnsi="Arial" w:cs="Arial"/>
          <w:b/>
          <w:sz w:val="24"/>
          <w:szCs w:val="24"/>
          <w:lang w:val="en-US"/>
        </w:rPr>
        <w:t xml:space="preserve">Fair </w:t>
      </w:r>
      <w:r w:rsidRPr="00F67B5F">
        <w:rPr>
          <w:rFonts w:ascii="Arial" w:eastAsia="Calibri" w:hAnsi="Arial" w:cs="Arial"/>
          <w:b/>
          <w:sz w:val="24"/>
          <w:szCs w:val="24"/>
          <w:lang w:val="en-US"/>
        </w:rPr>
        <w:t xml:space="preserve">Access </w:t>
      </w:r>
    </w:p>
    <w:p w14:paraId="2694CD16" w14:textId="63812ACC" w:rsidR="00E00B42" w:rsidRDefault="00E00B42" w:rsidP="00797141">
      <w:pPr>
        <w:spacing w:after="0"/>
        <w:rPr>
          <w:rFonts w:ascii="Arial" w:eastAsia="Calibri" w:hAnsi="Arial" w:cs="Arial"/>
          <w:sz w:val="24"/>
          <w:szCs w:val="24"/>
          <w:lang w:val="en-US"/>
        </w:rPr>
      </w:pPr>
      <w:r w:rsidRPr="00F67B5F">
        <w:rPr>
          <w:rFonts w:ascii="Arial" w:eastAsia="Calibri" w:hAnsi="Arial" w:cs="Arial"/>
          <w:sz w:val="24"/>
          <w:szCs w:val="24"/>
          <w:lang w:val="en-US"/>
        </w:rPr>
        <w:t>Local Authorities are required to have Fair Access Protocols in order to make sure that unplaced children who live in the home local authority, especially the most vulnerable, are offered a place at a suitable school as quickly as possible. This includes admitting children above the published admissions number to schools that are already full.</w:t>
      </w:r>
      <w:r w:rsidR="005F17B1" w:rsidRPr="00F67B5F">
        <w:rPr>
          <w:rFonts w:ascii="Arial" w:eastAsia="Calibri" w:hAnsi="Arial" w:cs="Arial"/>
          <w:sz w:val="24"/>
          <w:szCs w:val="24"/>
          <w:lang w:val="en-US"/>
        </w:rPr>
        <w:t xml:space="preserve"> The school will participate in the Fair Access Protocol of Lincolnshire County Council.</w:t>
      </w:r>
    </w:p>
    <w:p w14:paraId="358C7F36" w14:textId="77777777" w:rsidR="002B4F51" w:rsidRDefault="002B4F51" w:rsidP="000D5BEB">
      <w:pPr>
        <w:widowControl w:val="0"/>
        <w:spacing w:after="0" w:line="240" w:lineRule="auto"/>
        <w:jc w:val="both"/>
        <w:rPr>
          <w:rFonts w:ascii="Arial" w:eastAsia="Calibri" w:hAnsi="Arial" w:cs="Arial"/>
          <w:sz w:val="24"/>
          <w:szCs w:val="24"/>
          <w:lang w:val="en-US"/>
        </w:rPr>
      </w:pPr>
    </w:p>
    <w:p w14:paraId="69F919A0" w14:textId="77777777" w:rsidR="002B4F51" w:rsidRPr="00D4583C" w:rsidRDefault="002B4F51" w:rsidP="002B4F51">
      <w:pPr>
        <w:widowControl w:val="0"/>
        <w:spacing w:after="0" w:line="240" w:lineRule="auto"/>
        <w:jc w:val="both"/>
        <w:rPr>
          <w:rFonts w:ascii="Arial" w:eastAsia="Calibri" w:hAnsi="Arial" w:cs="Arial"/>
          <w:b/>
          <w:sz w:val="24"/>
          <w:szCs w:val="24"/>
          <w:lang w:val="en-US"/>
        </w:rPr>
      </w:pPr>
      <w:r w:rsidRPr="00D4583C">
        <w:rPr>
          <w:rFonts w:ascii="Arial" w:eastAsia="Calibri" w:hAnsi="Arial" w:cs="Arial"/>
          <w:b/>
          <w:sz w:val="24"/>
          <w:szCs w:val="24"/>
          <w:lang w:val="en-US"/>
        </w:rPr>
        <w:t>Fraudulent or Misleading Applications</w:t>
      </w:r>
    </w:p>
    <w:p w14:paraId="1458F541" w14:textId="77777777" w:rsidR="002B4F51" w:rsidRPr="00D4583C"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As an admission authority we have the right to investigate any concerns we may have about your application and to withdraw the offer of a place if we consider there is evidence that you have made a fraudulent claim or provided misleading information, for example a false address was given which denied a place to a child with a stronger </w:t>
      </w:r>
      <w:r w:rsidRPr="00D4583C">
        <w:rPr>
          <w:rFonts w:ascii="Arial" w:eastAsia="Calibri" w:hAnsi="Arial" w:cs="Arial"/>
          <w:sz w:val="24"/>
          <w:szCs w:val="24"/>
          <w:lang w:val="en-US"/>
        </w:rPr>
        <w:lastRenderedPageBreak/>
        <w:t>claim.</w:t>
      </w:r>
    </w:p>
    <w:p w14:paraId="33C58832" w14:textId="77777777" w:rsidR="002B4F51" w:rsidRPr="00D4583C" w:rsidRDefault="002B4F51" w:rsidP="002B4F51">
      <w:pPr>
        <w:widowControl w:val="0"/>
        <w:spacing w:after="0" w:line="240" w:lineRule="auto"/>
        <w:jc w:val="both"/>
        <w:rPr>
          <w:rFonts w:ascii="Arial" w:eastAsia="Calibri" w:hAnsi="Arial" w:cs="Arial"/>
          <w:sz w:val="24"/>
          <w:szCs w:val="24"/>
          <w:lang w:val="en-US"/>
        </w:rPr>
      </w:pPr>
    </w:p>
    <w:p w14:paraId="3C06A7E0" w14:textId="77777777"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We reserve the right to check any address and other information provided so we can apply the oversubscription criteria accurately and fairly.</w:t>
      </w:r>
    </w:p>
    <w:p w14:paraId="666321AD" w14:textId="77777777" w:rsidR="000577A9" w:rsidRDefault="000577A9" w:rsidP="002B4F51">
      <w:pPr>
        <w:widowControl w:val="0"/>
        <w:spacing w:after="0" w:line="240" w:lineRule="auto"/>
        <w:jc w:val="both"/>
        <w:rPr>
          <w:rFonts w:ascii="Arial" w:eastAsia="Calibri" w:hAnsi="Arial" w:cs="Arial"/>
          <w:sz w:val="24"/>
          <w:szCs w:val="24"/>
          <w:lang w:val="en-US"/>
        </w:rPr>
      </w:pPr>
    </w:p>
    <w:p w14:paraId="040FD9DF" w14:textId="282D143A" w:rsidR="000577A9" w:rsidRPr="00D4583C" w:rsidRDefault="00797141" w:rsidP="000577A9">
      <w:pPr>
        <w:widowControl w:val="0"/>
        <w:spacing w:after="0" w:line="240" w:lineRule="auto"/>
        <w:jc w:val="both"/>
        <w:rPr>
          <w:rFonts w:ascii="Arial" w:eastAsia="Calibri" w:hAnsi="Arial" w:cs="Arial"/>
          <w:b/>
          <w:sz w:val="24"/>
          <w:szCs w:val="24"/>
          <w:lang w:val="en-US"/>
        </w:rPr>
      </w:pPr>
      <w:r w:rsidRPr="008A4997">
        <w:rPr>
          <w:rFonts w:ascii="Arial" w:eastAsia="Calibri" w:hAnsi="Arial" w:cs="Arial"/>
          <w:b/>
          <w:sz w:val="24"/>
          <w:szCs w:val="24"/>
          <w:lang w:val="en-US"/>
        </w:rPr>
        <w:t>In Year</w:t>
      </w:r>
      <w:r w:rsidRPr="00797141">
        <w:rPr>
          <w:rFonts w:ascii="Arial" w:eastAsia="Calibri" w:hAnsi="Arial" w:cs="Arial"/>
          <w:b/>
          <w:sz w:val="24"/>
          <w:szCs w:val="24"/>
          <w:lang w:val="en-US"/>
        </w:rPr>
        <w:t xml:space="preserve"> </w:t>
      </w:r>
      <w:r w:rsidR="000577A9" w:rsidRPr="00D4583C">
        <w:rPr>
          <w:rFonts w:ascii="Arial" w:eastAsia="Calibri" w:hAnsi="Arial" w:cs="Arial"/>
          <w:b/>
          <w:sz w:val="24"/>
          <w:szCs w:val="24"/>
          <w:lang w:val="en-US"/>
        </w:rPr>
        <w:t>Admissions</w:t>
      </w:r>
    </w:p>
    <w:p w14:paraId="6F25E254" w14:textId="60CB06C1" w:rsidR="000577A9" w:rsidRPr="00D4583C" w:rsidRDefault="000577A9" w:rsidP="000577A9">
      <w:pPr>
        <w:widowControl w:val="0"/>
        <w:spacing w:after="0" w:line="240" w:lineRule="auto"/>
        <w:jc w:val="both"/>
        <w:rPr>
          <w:rFonts w:ascii="Arial" w:eastAsia="Calibri" w:hAnsi="Arial" w:cs="Arial"/>
          <w:sz w:val="24"/>
          <w:szCs w:val="24"/>
          <w:lang w:val="en-US"/>
        </w:rPr>
      </w:pPr>
      <w:r>
        <w:rPr>
          <w:rFonts w:ascii="Arial" w:eastAsia="Calibri" w:hAnsi="Arial" w:cs="Arial"/>
          <w:sz w:val="24"/>
          <w:szCs w:val="24"/>
          <w:lang w:val="en-US"/>
        </w:rPr>
        <w:t>The admission authority</w:t>
      </w:r>
      <w:r w:rsidRPr="00D4583C">
        <w:rPr>
          <w:rFonts w:ascii="Arial" w:eastAsia="Calibri" w:hAnsi="Arial" w:cs="Arial"/>
          <w:sz w:val="24"/>
          <w:szCs w:val="24"/>
          <w:lang w:val="en-US"/>
        </w:rPr>
        <w:t xml:space="preserve"> will accept admissions into other year groups unless this would cause an infant class to be unlawfully large or prejudice to the provision of efficient education or the efficient use of resources.  If there are more applications than places</w:t>
      </w:r>
      <w:r w:rsidR="00797141">
        <w:rPr>
          <w:rFonts w:ascii="Arial" w:eastAsia="Calibri" w:hAnsi="Arial" w:cs="Arial"/>
          <w:sz w:val="24"/>
          <w:szCs w:val="24"/>
          <w:lang w:val="en-US"/>
        </w:rPr>
        <w:t>,</w:t>
      </w:r>
      <w:r w:rsidRPr="00D4583C">
        <w:rPr>
          <w:rFonts w:ascii="Arial" w:eastAsia="Calibri" w:hAnsi="Arial" w:cs="Arial"/>
          <w:sz w:val="24"/>
          <w:szCs w:val="24"/>
          <w:lang w:val="en-US"/>
        </w:rPr>
        <w:t xml:space="preserve"> then the oversubscription criteria will be used to decide who should be offered the place. If there are no places</w:t>
      </w:r>
      <w:r w:rsidR="00797141">
        <w:rPr>
          <w:rFonts w:ascii="Arial" w:eastAsia="Calibri" w:hAnsi="Arial" w:cs="Arial"/>
          <w:sz w:val="24"/>
          <w:szCs w:val="24"/>
          <w:lang w:val="en-US"/>
        </w:rPr>
        <w:t>,</w:t>
      </w:r>
      <w:r w:rsidRPr="00D4583C">
        <w:rPr>
          <w:rFonts w:ascii="Arial" w:eastAsia="Calibri" w:hAnsi="Arial" w:cs="Arial"/>
          <w:sz w:val="24"/>
          <w:szCs w:val="24"/>
          <w:lang w:val="en-US"/>
        </w:rPr>
        <w:t xml:space="preserve"> then you will be told of the independent appeal system.  Parents can apply online at </w:t>
      </w:r>
      <w:hyperlink r:id="rId16" w:history="1">
        <w:r w:rsidRPr="00D4583C">
          <w:rPr>
            <w:rStyle w:val="Hyperlink"/>
            <w:rFonts w:ascii="Arial" w:eastAsia="Calibri" w:hAnsi="Arial" w:cs="Arial"/>
            <w:sz w:val="24"/>
            <w:szCs w:val="24"/>
            <w:lang w:val="en-US"/>
          </w:rPr>
          <w:t>www.lincolnshire.gov.uk/schooladmissions</w:t>
        </w:r>
      </w:hyperlink>
      <w:r w:rsidRPr="00D4583C">
        <w:rPr>
          <w:rFonts w:ascii="Arial" w:eastAsia="Calibri" w:hAnsi="Arial" w:cs="Arial"/>
          <w:sz w:val="24"/>
          <w:szCs w:val="24"/>
          <w:lang w:val="en-US"/>
        </w:rPr>
        <w:t xml:space="preserve"> </w:t>
      </w:r>
      <w:r>
        <w:rPr>
          <w:rFonts w:ascii="Arial" w:eastAsia="Calibri" w:hAnsi="Arial" w:cs="Arial"/>
          <w:sz w:val="24"/>
          <w:szCs w:val="24"/>
          <w:lang w:val="en-US"/>
        </w:rPr>
        <w:t>(if applicable: the admission authority will accept direct applications)</w:t>
      </w:r>
    </w:p>
    <w:p w14:paraId="1B6891B3" w14:textId="77777777" w:rsidR="002B4F51" w:rsidRDefault="002B4F51" w:rsidP="000D5BEB">
      <w:pPr>
        <w:widowControl w:val="0"/>
        <w:spacing w:after="0" w:line="240" w:lineRule="auto"/>
        <w:jc w:val="both"/>
        <w:rPr>
          <w:rFonts w:ascii="Arial" w:eastAsia="Calibri" w:hAnsi="Arial" w:cs="Arial"/>
          <w:sz w:val="24"/>
          <w:szCs w:val="24"/>
          <w:lang w:val="en-US"/>
        </w:rPr>
      </w:pPr>
    </w:p>
    <w:p w14:paraId="15AA4A22" w14:textId="77777777" w:rsidR="002B4F51" w:rsidRPr="00F55A91" w:rsidRDefault="002B4F51" w:rsidP="002B4F51">
      <w:pPr>
        <w:widowControl w:val="0"/>
        <w:spacing w:after="0" w:line="240" w:lineRule="auto"/>
        <w:jc w:val="both"/>
        <w:rPr>
          <w:rFonts w:ascii="Arial" w:eastAsia="Calibri" w:hAnsi="Arial" w:cs="Arial"/>
          <w:b/>
          <w:sz w:val="24"/>
          <w:szCs w:val="24"/>
          <w:lang w:val="en-US"/>
        </w:rPr>
      </w:pPr>
      <w:r w:rsidRPr="00F55A91">
        <w:rPr>
          <w:rFonts w:ascii="Arial" w:eastAsia="Calibri" w:hAnsi="Arial" w:cs="Arial"/>
          <w:b/>
          <w:sz w:val="24"/>
          <w:szCs w:val="24"/>
          <w:lang w:val="en-US"/>
        </w:rPr>
        <w:t>Reserve List</w:t>
      </w:r>
    </w:p>
    <w:p w14:paraId="40EAC67B" w14:textId="77777777" w:rsidR="002B4F51" w:rsidRDefault="002B4F51" w:rsidP="002B4F51">
      <w:pPr>
        <w:widowControl w:val="0"/>
        <w:spacing w:after="0" w:line="240" w:lineRule="auto"/>
        <w:jc w:val="both"/>
        <w:rPr>
          <w:rFonts w:ascii="Arial" w:eastAsia="Calibri" w:hAnsi="Arial" w:cs="Arial"/>
          <w:sz w:val="24"/>
          <w:szCs w:val="24"/>
          <w:lang w:val="en-US"/>
        </w:rPr>
      </w:pPr>
      <w:r w:rsidRPr="00D4583C">
        <w:rPr>
          <w:rFonts w:ascii="Arial" w:eastAsia="Calibri" w:hAnsi="Arial" w:cs="Arial"/>
          <w:sz w:val="24"/>
          <w:szCs w:val="24"/>
          <w:lang w:val="en-US"/>
        </w:rPr>
        <w:t xml:space="preserve">For admission into the </w:t>
      </w:r>
      <w:r w:rsidR="003A6D69">
        <w:rPr>
          <w:rFonts w:ascii="Arial" w:eastAsia="Calibri" w:hAnsi="Arial" w:cs="Arial"/>
          <w:sz w:val="24"/>
          <w:szCs w:val="24"/>
          <w:lang w:val="en-US"/>
        </w:rPr>
        <w:t xml:space="preserve">normal Reception </w:t>
      </w:r>
      <w:r w:rsidRPr="00D4583C">
        <w:rPr>
          <w:rFonts w:ascii="Arial" w:eastAsia="Calibri" w:hAnsi="Arial" w:cs="Arial"/>
          <w:sz w:val="24"/>
          <w:szCs w:val="24"/>
          <w:lang w:val="en-US"/>
        </w:rPr>
        <w:t xml:space="preserve">intake </w:t>
      </w:r>
      <w:r w:rsidR="003A6D69">
        <w:rPr>
          <w:rFonts w:ascii="Arial" w:eastAsia="Calibri" w:hAnsi="Arial" w:cs="Arial"/>
          <w:sz w:val="24"/>
          <w:szCs w:val="24"/>
          <w:lang w:val="en-US"/>
        </w:rPr>
        <w:t xml:space="preserve">year, </w:t>
      </w:r>
      <w:r>
        <w:rPr>
          <w:rFonts w:ascii="Arial" w:eastAsia="Calibri" w:hAnsi="Arial" w:cs="Arial"/>
          <w:sz w:val="24"/>
          <w:szCs w:val="24"/>
          <w:lang w:val="en-US"/>
        </w:rPr>
        <w:t>the admission authority</w:t>
      </w:r>
      <w:r w:rsidRPr="00D4583C">
        <w:rPr>
          <w:rFonts w:ascii="Arial" w:eastAsia="Calibri" w:hAnsi="Arial" w:cs="Arial"/>
          <w:sz w:val="24"/>
          <w:szCs w:val="24"/>
          <w:lang w:val="en-US"/>
        </w:rPr>
        <w:t xml:space="preserve"> will </w:t>
      </w:r>
      <w:r w:rsidRPr="002632CD">
        <w:rPr>
          <w:rFonts w:ascii="Arial" w:eastAsia="Calibri" w:hAnsi="Arial" w:cs="Arial"/>
          <w:sz w:val="24"/>
          <w:szCs w:val="24"/>
          <w:lang w:val="en-US"/>
        </w:rPr>
        <w:t>keep a waiting list which we call a</w:t>
      </w:r>
      <w:r w:rsidRPr="00D4583C">
        <w:rPr>
          <w:rFonts w:ascii="Arial" w:eastAsia="Calibri" w:hAnsi="Arial" w:cs="Arial"/>
          <w:sz w:val="24"/>
          <w:szCs w:val="24"/>
          <w:lang w:val="en-US"/>
        </w:rPr>
        <w:t xml:space="preserve"> reserve list.  If your child is refused a place at a school your child is automatically put on the reserve list, unless you have been offered a higher preference school. This list is in the order of the oversubscription criteria, as required by the School Admissions Code.  This means that names can move down the list if someone moves into the area and is higher placed on the oversubscription criteria.  The </w:t>
      </w:r>
      <w:r>
        <w:rPr>
          <w:rFonts w:ascii="Arial" w:eastAsia="Calibri" w:hAnsi="Arial" w:cs="Arial"/>
          <w:sz w:val="24"/>
          <w:szCs w:val="24"/>
          <w:lang w:val="en-US"/>
        </w:rPr>
        <w:t>admission authority must</w:t>
      </w:r>
      <w:r w:rsidRPr="00D4583C">
        <w:rPr>
          <w:rFonts w:ascii="Arial" w:eastAsia="Calibri" w:hAnsi="Arial" w:cs="Arial"/>
          <w:sz w:val="24"/>
          <w:szCs w:val="24"/>
          <w:lang w:val="en-US"/>
        </w:rPr>
        <w:t xml:space="preserve"> not take account of the time you have been on the list.</w:t>
      </w:r>
    </w:p>
    <w:p w14:paraId="09CD2525" w14:textId="77777777" w:rsidR="003A6D69" w:rsidRDefault="003A6D69" w:rsidP="002B4F51">
      <w:pPr>
        <w:widowControl w:val="0"/>
        <w:spacing w:after="0" w:line="240" w:lineRule="auto"/>
        <w:jc w:val="both"/>
        <w:rPr>
          <w:rFonts w:ascii="Arial" w:eastAsia="Calibri" w:hAnsi="Arial" w:cs="Arial"/>
          <w:sz w:val="24"/>
          <w:szCs w:val="24"/>
          <w:lang w:val="en-US"/>
        </w:rPr>
      </w:pPr>
    </w:p>
    <w:p w14:paraId="1E16A25C" w14:textId="66200019" w:rsidR="002B4F51" w:rsidRDefault="002B4F51" w:rsidP="002B4F51">
      <w:pPr>
        <w:rPr>
          <w:rFonts w:ascii="Arial" w:eastAsia="Calibri" w:hAnsi="Arial" w:cs="Arial"/>
          <w:sz w:val="24"/>
          <w:szCs w:val="24"/>
          <w:lang w:val="en-US"/>
        </w:rPr>
      </w:pPr>
      <w:r w:rsidRPr="00591770">
        <w:rPr>
          <w:rFonts w:ascii="Arial" w:eastAsia="Calibri" w:hAnsi="Arial" w:cs="Arial"/>
          <w:sz w:val="24"/>
          <w:szCs w:val="24"/>
          <w:lang w:val="en-US"/>
        </w:rPr>
        <w:t>For intake years</w:t>
      </w:r>
      <w:r>
        <w:rPr>
          <w:rFonts w:ascii="Arial" w:eastAsia="Calibri" w:hAnsi="Arial" w:cs="Arial"/>
          <w:sz w:val="24"/>
          <w:szCs w:val="24"/>
          <w:lang w:val="en-US"/>
        </w:rPr>
        <w:t>,</w:t>
      </w:r>
      <w:r w:rsidRPr="00591770">
        <w:rPr>
          <w:rFonts w:ascii="Arial" w:eastAsia="Calibri" w:hAnsi="Arial" w:cs="Arial"/>
          <w:sz w:val="24"/>
          <w:szCs w:val="24"/>
          <w:lang w:val="en-US"/>
        </w:rPr>
        <w:t xml:space="preserve"> the list is kept by the School Admissions Team until the end of August each year.  After this the School Admissions Code requires that </w:t>
      </w:r>
      <w:r>
        <w:rPr>
          <w:rFonts w:ascii="Arial" w:eastAsia="Calibri" w:hAnsi="Arial" w:cs="Arial"/>
          <w:sz w:val="24"/>
          <w:szCs w:val="24"/>
          <w:lang w:val="en-US"/>
        </w:rPr>
        <w:t>admission authorities</w:t>
      </w:r>
      <w:r w:rsidRPr="00591770">
        <w:rPr>
          <w:rFonts w:ascii="Arial" w:eastAsia="Calibri" w:hAnsi="Arial" w:cs="Arial"/>
          <w:sz w:val="24"/>
          <w:szCs w:val="24"/>
          <w:lang w:val="en-US"/>
        </w:rPr>
        <w:t xml:space="preserve"> keep the reserve list until the end of the autumn term, </w:t>
      </w:r>
      <w:r>
        <w:rPr>
          <w:rFonts w:ascii="Arial" w:eastAsia="Calibri" w:hAnsi="Arial" w:cs="Arial"/>
          <w:sz w:val="24"/>
          <w:szCs w:val="24"/>
          <w:lang w:val="en-US"/>
        </w:rPr>
        <w:t xml:space="preserve">Blyton Cum Laughton CE </w:t>
      </w:r>
      <w:r w:rsidR="00C123F2">
        <w:rPr>
          <w:rFonts w:ascii="Arial" w:eastAsia="Calibri" w:hAnsi="Arial" w:cs="Arial"/>
          <w:sz w:val="24"/>
          <w:szCs w:val="24"/>
          <w:lang w:val="en-US"/>
        </w:rPr>
        <w:t>Primary S</w:t>
      </w:r>
      <w:r>
        <w:rPr>
          <w:rFonts w:ascii="Arial" w:eastAsia="Calibri" w:hAnsi="Arial" w:cs="Arial"/>
          <w:sz w:val="24"/>
          <w:szCs w:val="24"/>
          <w:lang w:val="en-US"/>
        </w:rPr>
        <w:t>chool retains the list until the end of the school year.</w:t>
      </w:r>
    </w:p>
    <w:p w14:paraId="655F5373" w14:textId="77777777" w:rsidR="00851F5F" w:rsidRPr="00D4583C" w:rsidRDefault="00851F5F" w:rsidP="00851F5F">
      <w:pPr>
        <w:widowControl w:val="0"/>
        <w:spacing w:after="0" w:line="240" w:lineRule="auto"/>
        <w:ind w:left="720"/>
        <w:contextualSpacing/>
        <w:jc w:val="both"/>
        <w:rPr>
          <w:rFonts w:ascii="Arial" w:eastAsia="Calibri" w:hAnsi="Arial" w:cs="Arial"/>
          <w:sz w:val="24"/>
          <w:szCs w:val="24"/>
          <w:lang w:val="en-US"/>
        </w:rPr>
      </w:pPr>
    </w:p>
    <w:sectPr w:rsidR="00851F5F" w:rsidRPr="00D458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2C19E1" w14:textId="77777777" w:rsidR="00E773C1" w:rsidRDefault="00E773C1">
      <w:pPr>
        <w:spacing w:after="0" w:line="240" w:lineRule="auto"/>
      </w:pPr>
      <w:r>
        <w:separator/>
      </w:r>
    </w:p>
  </w:endnote>
  <w:endnote w:type="continuationSeparator" w:id="0">
    <w:p w14:paraId="7AF872CB" w14:textId="77777777" w:rsidR="00E773C1" w:rsidRDefault="00E77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D07B6" w14:textId="77777777" w:rsidR="00E773C1" w:rsidRDefault="00E773C1">
      <w:pPr>
        <w:spacing w:after="0" w:line="240" w:lineRule="auto"/>
      </w:pPr>
      <w:r>
        <w:separator/>
      </w:r>
    </w:p>
  </w:footnote>
  <w:footnote w:type="continuationSeparator" w:id="0">
    <w:p w14:paraId="1A777FBF" w14:textId="77777777" w:rsidR="00E773C1" w:rsidRDefault="00E773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F45C5"/>
    <w:multiLevelType w:val="hybridMultilevel"/>
    <w:tmpl w:val="D426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162B93"/>
    <w:multiLevelType w:val="hybridMultilevel"/>
    <w:tmpl w:val="532C3C96"/>
    <w:lvl w:ilvl="0" w:tplc="68BA0C90">
      <w:start w:val="4"/>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15:restartNumberingAfterBreak="0">
    <w:nsid w:val="20213C30"/>
    <w:multiLevelType w:val="hybridMultilevel"/>
    <w:tmpl w:val="724AD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322011B"/>
    <w:multiLevelType w:val="hybridMultilevel"/>
    <w:tmpl w:val="391C3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0F4365"/>
    <w:multiLevelType w:val="hybridMultilevel"/>
    <w:tmpl w:val="58C03AF8"/>
    <w:lvl w:ilvl="0" w:tplc="0168301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20DFF"/>
    <w:multiLevelType w:val="hybridMultilevel"/>
    <w:tmpl w:val="A954A962"/>
    <w:lvl w:ilvl="0" w:tplc="62DAD85A">
      <w:start w:val="4"/>
      <w:numFmt w:val="decimal"/>
      <w:lvlText w:val="%1)"/>
      <w:lvlJc w:val="left"/>
      <w:pPr>
        <w:ind w:left="928" w:hanging="360"/>
      </w:pPr>
      <w:rPr>
        <w:rFonts w:hint="default"/>
        <w:color w:val="FF000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537D39BE"/>
    <w:multiLevelType w:val="hybridMultilevel"/>
    <w:tmpl w:val="244E481E"/>
    <w:lvl w:ilvl="0" w:tplc="08090011">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630566"/>
    <w:multiLevelType w:val="hybridMultilevel"/>
    <w:tmpl w:val="B30A3BB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4169C4"/>
    <w:multiLevelType w:val="hybridMultilevel"/>
    <w:tmpl w:val="C898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CB38E6"/>
    <w:multiLevelType w:val="hybridMultilevel"/>
    <w:tmpl w:val="FE489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9"/>
  </w:num>
  <w:num w:numId="5">
    <w:abstractNumId w:val="3"/>
  </w:num>
  <w:num w:numId="6">
    <w:abstractNumId w:val="7"/>
  </w:num>
  <w:num w:numId="7">
    <w:abstractNumId w:val="6"/>
  </w:num>
  <w:num w:numId="8">
    <w:abstractNumId w:val="4"/>
  </w:num>
  <w:num w:numId="9">
    <w:abstractNumId w:val="5"/>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D8E"/>
    <w:rsid w:val="00004A44"/>
    <w:rsid w:val="000064D9"/>
    <w:rsid w:val="0001096C"/>
    <w:rsid w:val="000129A8"/>
    <w:rsid w:val="00015871"/>
    <w:rsid w:val="00035395"/>
    <w:rsid w:val="0003663B"/>
    <w:rsid w:val="0004114A"/>
    <w:rsid w:val="00051597"/>
    <w:rsid w:val="00052988"/>
    <w:rsid w:val="000577A9"/>
    <w:rsid w:val="00057D29"/>
    <w:rsid w:val="0006129B"/>
    <w:rsid w:val="000643AC"/>
    <w:rsid w:val="0007004E"/>
    <w:rsid w:val="0007526C"/>
    <w:rsid w:val="00076063"/>
    <w:rsid w:val="00081AA5"/>
    <w:rsid w:val="00084D60"/>
    <w:rsid w:val="00090014"/>
    <w:rsid w:val="000A28E6"/>
    <w:rsid w:val="000A7F62"/>
    <w:rsid w:val="000B6C37"/>
    <w:rsid w:val="000C73D6"/>
    <w:rsid w:val="000D14C0"/>
    <w:rsid w:val="000D5BEB"/>
    <w:rsid w:val="000F2682"/>
    <w:rsid w:val="001123DA"/>
    <w:rsid w:val="00113D6F"/>
    <w:rsid w:val="00123E84"/>
    <w:rsid w:val="00133EC8"/>
    <w:rsid w:val="00143F02"/>
    <w:rsid w:val="00186CD4"/>
    <w:rsid w:val="001A227B"/>
    <w:rsid w:val="001A3698"/>
    <w:rsid w:val="001A6E9D"/>
    <w:rsid w:val="001B1E17"/>
    <w:rsid w:val="001B475F"/>
    <w:rsid w:val="001E5878"/>
    <w:rsid w:val="002039B9"/>
    <w:rsid w:val="00213509"/>
    <w:rsid w:val="0021564D"/>
    <w:rsid w:val="00222ADF"/>
    <w:rsid w:val="00227EA4"/>
    <w:rsid w:val="002518C2"/>
    <w:rsid w:val="002522CC"/>
    <w:rsid w:val="00253FE9"/>
    <w:rsid w:val="002562CE"/>
    <w:rsid w:val="002632CD"/>
    <w:rsid w:val="0027528B"/>
    <w:rsid w:val="00285569"/>
    <w:rsid w:val="002876EE"/>
    <w:rsid w:val="00295F7C"/>
    <w:rsid w:val="002A2E32"/>
    <w:rsid w:val="002A31AE"/>
    <w:rsid w:val="002B0599"/>
    <w:rsid w:val="002B3787"/>
    <w:rsid w:val="002B4F51"/>
    <w:rsid w:val="002C52A5"/>
    <w:rsid w:val="002C539F"/>
    <w:rsid w:val="002E0B71"/>
    <w:rsid w:val="002E6082"/>
    <w:rsid w:val="002F5D35"/>
    <w:rsid w:val="0030176D"/>
    <w:rsid w:val="003060DA"/>
    <w:rsid w:val="00340232"/>
    <w:rsid w:val="003452C9"/>
    <w:rsid w:val="00347F03"/>
    <w:rsid w:val="00350DBE"/>
    <w:rsid w:val="00353BA7"/>
    <w:rsid w:val="00354474"/>
    <w:rsid w:val="00356C81"/>
    <w:rsid w:val="00364379"/>
    <w:rsid w:val="0036651B"/>
    <w:rsid w:val="003A44F0"/>
    <w:rsid w:val="003A6937"/>
    <w:rsid w:val="003A6D69"/>
    <w:rsid w:val="003B1823"/>
    <w:rsid w:val="003C7B84"/>
    <w:rsid w:val="003F4626"/>
    <w:rsid w:val="003F4EB4"/>
    <w:rsid w:val="00401834"/>
    <w:rsid w:val="0040450F"/>
    <w:rsid w:val="0040614B"/>
    <w:rsid w:val="00412700"/>
    <w:rsid w:val="0042439C"/>
    <w:rsid w:val="00446127"/>
    <w:rsid w:val="00452403"/>
    <w:rsid w:val="004611EC"/>
    <w:rsid w:val="004655C3"/>
    <w:rsid w:val="00476052"/>
    <w:rsid w:val="00484E36"/>
    <w:rsid w:val="00491ACB"/>
    <w:rsid w:val="00493D8B"/>
    <w:rsid w:val="00495495"/>
    <w:rsid w:val="00495A61"/>
    <w:rsid w:val="004A16B8"/>
    <w:rsid w:val="004A25C5"/>
    <w:rsid w:val="004B4206"/>
    <w:rsid w:val="004B7DAF"/>
    <w:rsid w:val="004C7C1C"/>
    <w:rsid w:val="004E791F"/>
    <w:rsid w:val="004F46E9"/>
    <w:rsid w:val="004F4B23"/>
    <w:rsid w:val="00504FA9"/>
    <w:rsid w:val="00542DB3"/>
    <w:rsid w:val="00574DD8"/>
    <w:rsid w:val="0057519F"/>
    <w:rsid w:val="00585517"/>
    <w:rsid w:val="00591770"/>
    <w:rsid w:val="0059199A"/>
    <w:rsid w:val="005A1B20"/>
    <w:rsid w:val="005A52D9"/>
    <w:rsid w:val="005A65E1"/>
    <w:rsid w:val="005C33C0"/>
    <w:rsid w:val="005E4997"/>
    <w:rsid w:val="005E4C0B"/>
    <w:rsid w:val="005F17B1"/>
    <w:rsid w:val="005F6514"/>
    <w:rsid w:val="00605F5C"/>
    <w:rsid w:val="006322AD"/>
    <w:rsid w:val="006369C8"/>
    <w:rsid w:val="00640EA8"/>
    <w:rsid w:val="00644AA0"/>
    <w:rsid w:val="00646F7D"/>
    <w:rsid w:val="006502D5"/>
    <w:rsid w:val="00657A0F"/>
    <w:rsid w:val="00664011"/>
    <w:rsid w:val="006652E4"/>
    <w:rsid w:val="00681ABC"/>
    <w:rsid w:val="00686329"/>
    <w:rsid w:val="006B1CF6"/>
    <w:rsid w:val="006C03D0"/>
    <w:rsid w:val="006C749E"/>
    <w:rsid w:val="006D2F14"/>
    <w:rsid w:val="00711A9E"/>
    <w:rsid w:val="00714A34"/>
    <w:rsid w:val="00733CBD"/>
    <w:rsid w:val="00753249"/>
    <w:rsid w:val="00791692"/>
    <w:rsid w:val="00797141"/>
    <w:rsid w:val="00797BFB"/>
    <w:rsid w:val="007B0C4A"/>
    <w:rsid w:val="007C0D63"/>
    <w:rsid w:val="007C73A4"/>
    <w:rsid w:val="007F1251"/>
    <w:rsid w:val="007F17DA"/>
    <w:rsid w:val="007F307D"/>
    <w:rsid w:val="007F3CB2"/>
    <w:rsid w:val="007F51EC"/>
    <w:rsid w:val="00807ABF"/>
    <w:rsid w:val="00815A0D"/>
    <w:rsid w:val="008260A3"/>
    <w:rsid w:val="00826FDA"/>
    <w:rsid w:val="008274DC"/>
    <w:rsid w:val="00833A9F"/>
    <w:rsid w:val="00834AE8"/>
    <w:rsid w:val="00834C6C"/>
    <w:rsid w:val="00835637"/>
    <w:rsid w:val="008373F7"/>
    <w:rsid w:val="00842A2A"/>
    <w:rsid w:val="008449C9"/>
    <w:rsid w:val="00845144"/>
    <w:rsid w:val="00845CEB"/>
    <w:rsid w:val="00851F5F"/>
    <w:rsid w:val="008546E9"/>
    <w:rsid w:val="00857648"/>
    <w:rsid w:val="00870D3B"/>
    <w:rsid w:val="00880124"/>
    <w:rsid w:val="008903E7"/>
    <w:rsid w:val="0089532A"/>
    <w:rsid w:val="008A4997"/>
    <w:rsid w:val="008F1ADC"/>
    <w:rsid w:val="008F2E5F"/>
    <w:rsid w:val="008F5996"/>
    <w:rsid w:val="00910F18"/>
    <w:rsid w:val="00916448"/>
    <w:rsid w:val="00941794"/>
    <w:rsid w:val="00971225"/>
    <w:rsid w:val="009B3784"/>
    <w:rsid w:val="009C3C9E"/>
    <w:rsid w:val="009D5320"/>
    <w:rsid w:val="009D796C"/>
    <w:rsid w:val="00A12A18"/>
    <w:rsid w:val="00A15320"/>
    <w:rsid w:val="00A1684D"/>
    <w:rsid w:val="00A218C0"/>
    <w:rsid w:val="00A237E1"/>
    <w:rsid w:val="00A26994"/>
    <w:rsid w:val="00A34A8B"/>
    <w:rsid w:val="00A35F04"/>
    <w:rsid w:val="00A4067C"/>
    <w:rsid w:val="00A410B0"/>
    <w:rsid w:val="00A622A3"/>
    <w:rsid w:val="00A63643"/>
    <w:rsid w:val="00A63C57"/>
    <w:rsid w:val="00A652C1"/>
    <w:rsid w:val="00A850EB"/>
    <w:rsid w:val="00A9029E"/>
    <w:rsid w:val="00A97494"/>
    <w:rsid w:val="00AA21AA"/>
    <w:rsid w:val="00AC21CC"/>
    <w:rsid w:val="00AC2B76"/>
    <w:rsid w:val="00AD1130"/>
    <w:rsid w:val="00AD293F"/>
    <w:rsid w:val="00AD668C"/>
    <w:rsid w:val="00AE3970"/>
    <w:rsid w:val="00AE5FA6"/>
    <w:rsid w:val="00B0079E"/>
    <w:rsid w:val="00B0470A"/>
    <w:rsid w:val="00B0650F"/>
    <w:rsid w:val="00B127BA"/>
    <w:rsid w:val="00B33190"/>
    <w:rsid w:val="00B42AD5"/>
    <w:rsid w:val="00B54C80"/>
    <w:rsid w:val="00B65638"/>
    <w:rsid w:val="00B66356"/>
    <w:rsid w:val="00B669EB"/>
    <w:rsid w:val="00B71F39"/>
    <w:rsid w:val="00B75171"/>
    <w:rsid w:val="00B810D0"/>
    <w:rsid w:val="00B85C9A"/>
    <w:rsid w:val="00B941FF"/>
    <w:rsid w:val="00BA5BC9"/>
    <w:rsid w:val="00BC48FF"/>
    <w:rsid w:val="00BC7906"/>
    <w:rsid w:val="00BD495A"/>
    <w:rsid w:val="00BD79AB"/>
    <w:rsid w:val="00BE212C"/>
    <w:rsid w:val="00BF5A20"/>
    <w:rsid w:val="00BF7C2A"/>
    <w:rsid w:val="00C01756"/>
    <w:rsid w:val="00C123F2"/>
    <w:rsid w:val="00C16E76"/>
    <w:rsid w:val="00C37627"/>
    <w:rsid w:val="00C43220"/>
    <w:rsid w:val="00C5356F"/>
    <w:rsid w:val="00C64716"/>
    <w:rsid w:val="00C76283"/>
    <w:rsid w:val="00C84E5B"/>
    <w:rsid w:val="00C85DB8"/>
    <w:rsid w:val="00C8686C"/>
    <w:rsid w:val="00C86A44"/>
    <w:rsid w:val="00C906F0"/>
    <w:rsid w:val="00C91103"/>
    <w:rsid w:val="00C95BC8"/>
    <w:rsid w:val="00CB6B57"/>
    <w:rsid w:val="00CD055B"/>
    <w:rsid w:val="00CD55F8"/>
    <w:rsid w:val="00CE70AA"/>
    <w:rsid w:val="00D008FE"/>
    <w:rsid w:val="00D04092"/>
    <w:rsid w:val="00D052DD"/>
    <w:rsid w:val="00D10DFE"/>
    <w:rsid w:val="00D20908"/>
    <w:rsid w:val="00D316BF"/>
    <w:rsid w:val="00D4583C"/>
    <w:rsid w:val="00D54109"/>
    <w:rsid w:val="00D61E9D"/>
    <w:rsid w:val="00D6547D"/>
    <w:rsid w:val="00D745D1"/>
    <w:rsid w:val="00D90BEF"/>
    <w:rsid w:val="00D90D8E"/>
    <w:rsid w:val="00D937CA"/>
    <w:rsid w:val="00D97BA1"/>
    <w:rsid w:val="00DB0CF9"/>
    <w:rsid w:val="00DB2E66"/>
    <w:rsid w:val="00DC4088"/>
    <w:rsid w:val="00DC40CD"/>
    <w:rsid w:val="00DC658E"/>
    <w:rsid w:val="00DE17B3"/>
    <w:rsid w:val="00DE5866"/>
    <w:rsid w:val="00E00B42"/>
    <w:rsid w:val="00E0507E"/>
    <w:rsid w:val="00E102D2"/>
    <w:rsid w:val="00E14B6D"/>
    <w:rsid w:val="00E21C7F"/>
    <w:rsid w:val="00E2309B"/>
    <w:rsid w:val="00E23DCF"/>
    <w:rsid w:val="00E37679"/>
    <w:rsid w:val="00E741B4"/>
    <w:rsid w:val="00E76CFF"/>
    <w:rsid w:val="00E773C1"/>
    <w:rsid w:val="00E81562"/>
    <w:rsid w:val="00E95D1D"/>
    <w:rsid w:val="00EA2C42"/>
    <w:rsid w:val="00EB39B5"/>
    <w:rsid w:val="00EE3133"/>
    <w:rsid w:val="00EF3E4E"/>
    <w:rsid w:val="00EF4714"/>
    <w:rsid w:val="00EF60DD"/>
    <w:rsid w:val="00F211D8"/>
    <w:rsid w:val="00F46ECB"/>
    <w:rsid w:val="00F532C6"/>
    <w:rsid w:val="00F55A91"/>
    <w:rsid w:val="00F67B5F"/>
    <w:rsid w:val="00F67D5F"/>
    <w:rsid w:val="00F81C26"/>
    <w:rsid w:val="00F849AA"/>
    <w:rsid w:val="00F87294"/>
    <w:rsid w:val="00F93BE9"/>
    <w:rsid w:val="00F97E16"/>
    <w:rsid w:val="00FB02E0"/>
    <w:rsid w:val="00FC076C"/>
    <w:rsid w:val="00FC1A24"/>
    <w:rsid w:val="00FC58C3"/>
    <w:rsid w:val="00FD20EB"/>
    <w:rsid w:val="00FD7E7A"/>
    <w:rsid w:val="00FE5EE9"/>
    <w:rsid w:val="00FF15D4"/>
    <w:rsid w:val="5B5D7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01A4D8B"/>
  <w15:docId w15:val="{6A79B481-9EC8-48CA-8976-CE2A75705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FE9"/>
  </w:style>
  <w:style w:type="paragraph" w:styleId="Heading1">
    <w:name w:val="heading 1"/>
    <w:basedOn w:val="Normal"/>
    <w:link w:val="Heading1Char"/>
    <w:uiPriority w:val="1"/>
    <w:qFormat/>
    <w:rsid w:val="000643AC"/>
    <w:pPr>
      <w:widowControl w:val="0"/>
      <w:spacing w:after="0" w:line="240" w:lineRule="auto"/>
      <w:ind w:left="120"/>
      <w:outlineLvl w:val="0"/>
    </w:pPr>
    <w:rPr>
      <w:rFonts w:ascii="Arial" w:eastAsia="Arial" w:hAnsi="Arial"/>
      <w:b/>
      <w:bCs/>
      <w:sz w:val="24"/>
      <w:szCs w:val="24"/>
      <w:lang w:val="en-US"/>
    </w:rPr>
  </w:style>
  <w:style w:type="paragraph" w:styleId="Heading2">
    <w:name w:val="heading 2"/>
    <w:basedOn w:val="Normal"/>
    <w:next w:val="Normal"/>
    <w:link w:val="Heading2Char"/>
    <w:uiPriority w:val="9"/>
    <w:semiHidden/>
    <w:unhideWhenUsed/>
    <w:qFormat/>
    <w:rsid w:val="003A44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3F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FE9"/>
  </w:style>
  <w:style w:type="paragraph" w:styleId="Footer">
    <w:name w:val="footer"/>
    <w:basedOn w:val="Normal"/>
    <w:link w:val="FooterChar"/>
    <w:uiPriority w:val="99"/>
    <w:unhideWhenUsed/>
    <w:rsid w:val="00253F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FE9"/>
  </w:style>
  <w:style w:type="paragraph" w:styleId="ListParagraph">
    <w:name w:val="List Paragraph"/>
    <w:basedOn w:val="Normal"/>
    <w:uiPriority w:val="34"/>
    <w:qFormat/>
    <w:rsid w:val="00253FE9"/>
    <w:pPr>
      <w:spacing w:after="0" w:line="240" w:lineRule="auto"/>
      <w:ind w:left="720"/>
    </w:pPr>
    <w:rPr>
      <w:rFonts w:ascii="Calibri" w:hAnsi="Calibri" w:cs="Times New Roman"/>
    </w:rPr>
  </w:style>
  <w:style w:type="character" w:styleId="Hyperlink">
    <w:name w:val="Hyperlink"/>
    <w:basedOn w:val="DefaultParagraphFont"/>
    <w:uiPriority w:val="99"/>
    <w:unhideWhenUsed/>
    <w:rsid w:val="00C37627"/>
    <w:rPr>
      <w:color w:val="0000FF" w:themeColor="hyperlink"/>
      <w:u w:val="single"/>
    </w:rPr>
  </w:style>
  <w:style w:type="character" w:customStyle="1" w:styleId="Heading1Char">
    <w:name w:val="Heading 1 Char"/>
    <w:basedOn w:val="DefaultParagraphFont"/>
    <w:link w:val="Heading1"/>
    <w:uiPriority w:val="1"/>
    <w:rsid w:val="000643AC"/>
    <w:rPr>
      <w:rFonts w:ascii="Arial" w:eastAsia="Arial" w:hAnsi="Arial"/>
      <w:b/>
      <w:bCs/>
      <w:sz w:val="24"/>
      <w:szCs w:val="24"/>
      <w:lang w:val="en-US"/>
    </w:rPr>
  </w:style>
  <w:style w:type="paragraph" w:styleId="BodyText">
    <w:name w:val="Body Text"/>
    <w:basedOn w:val="Normal"/>
    <w:link w:val="BodyTextChar"/>
    <w:uiPriority w:val="1"/>
    <w:qFormat/>
    <w:rsid w:val="000643AC"/>
    <w:pPr>
      <w:widowControl w:val="0"/>
      <w:spacing w:after="0" w:line="240" w:lineRule="auto"/>
      <w:ind w:left="403"/>
    </w:pPr>
    <w:rPr>
      <w:rFonts w:ascii="Arial" w:eastAsia="Arial" w:hAnsi="Arial"/>
      <w:sz w:val="24"/>
      <w:szCs w:val="24"/>
      <w:lang w:val="en-US"/>
    </w:rPr>
  </w:style>
  <w:style w:type="character" w:customStyle="1" w:styleId="BodyTextChar">
    <w:name w:val="Body Text Char"/>
    <w:basedOn w:val="DefaultParagraphFont"/>
    <w:link w:val="BodyText"/>
    <w:uiPriority w:val="1"/>
    <w:rsid w:val="000643AC"/>
    <w:rPr>
      <w:rFonts w:ascii="Arial" w:eastAsia="Arial" w:hAnsi="Arial"/>
      <w:sz w:val="24"/>
      <w:szCs w:val="24"/>
      <w:lang w:val="en-US"/>
    </w:rPr>
  </w:style>
  <w:style w:type="paragraph" w:customStyle="1" w:styleId="TableParagraph">
    <w:name w:val="Table Paragraph"/>
    <w:basedOn w:val="Normal"/>
    <w:uiPriority w:val="1"/>
    <w:qFormat/>
    <w:rsid w:val="000643AC"/>
    <w:pPr>
      <w:widowControl w:val="0"/>
      <w:spacing w:after="0" w:line="240" w:lineRule="auto"/>
    </w:pPr>
    <w:rPr>
      <w:lang w:val="en-US"/>
    </w:rPr>
  </w:style>
  <w:style w:type="character" w:styleId="LineNumber">
    <w:name w:val="line number"/>
    <w:basedOn w:val="DefaultParagraphFont"/>
    <w:uiPriority w:val="99"/>
    <w:semiHidden/>
    <w:unhideWhenUsed/>
    <w:rsid w:val="000643AC"/>
  </w:style>
  <w:style w:type="table" w:styleId="TableGrid">
    <w:name w:val="Table Grid"/>
    <w:basedOn w:val="TableNormal"/>
    <w:uiPriority w:val="59"/>
    <w:rsid w:val="000643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3AC"/>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0643AC"/>
    <w:rPr>
      <w:rFonts w:ascii="Tahoma" w:hAnsi="Tahoma" w:cs="Tahoma"/>
      <w:sz w:val="16"/>
      <w:szCs w:val="16"/>
      <w:lang w:val="en-US"/>
    </w:rPr>
  </w:style>
  <w:style w:type="paragraph" w:styleId="NoSpacing">
    <w:name w:val="No Spacing"/>
    <w:uiPriority w:val="99"/>
    <w:qFormat/>
    <w:rsid w:val="000643AC"/>
    <w:pPr>
      <w:widowControl w:val="0"/>
      <w:spacing w:after="0" w:line="240" w:lineRule="auto"/>
    </w:pPr>
    <w:rPr>
      <w:lang w:val="en-US"/>
    </w:rPr>
  </w:style>
  <w:style w:type="character" w:styleId="Strong">
    <w:name w:val="Strong"/>
    <w:basedOn w:val="DefaultParagraphFont"/>
    <w:uiPriority w:val="22"/>
    <w:qFormat/>
    <w:rsid w:val="000643AC"/>
    <w:rPr>
      <w:b/>
      <w:bCs/>
    </w:rPr>
  </w:style>
  <w:style w:type="character" w:customStyle="1" w:styleId="Heading2Char">
    <w:name w:val="Heading 2 Char"/>
    <w:basedOn w:val="DefaultParagraphFont"/>
    <w:link w:val="Heading2"/>
    <w:uiPriority w:val="9"/>
    <w:semiHidden/>
    <w:rsid w:val="003A44F0"/>
    <w:rPr>
      <w:rFonts w:asciiTheme="majorHAnsi" w:eastAsiaTheme="majorEastAsia" w:hAnsiTheme="majorHAnsi" w:cstheme="majorBidi"/>
      <w:b/>
      <w:bCs/>
      <w:color w:val="4F81BD" w:themeColor="accent1"/>
      <w:sz w:val="26"/>
      <w:szCs w:val="26"/>
    </w:rPr>
  </w:style>
  <w:style w:type="paragraph" w:customStyle="1" w:styleId="Default">
    <w:name w:val="Default"/>
    <w:rsid w:val="0059177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55410">
      <w:bodyDiv w:val="1"/>
      <w:marLeft w:val="0"/>
      <w:marRight w:val="0"/>
      <w:marTop w:val="0"/>
      <w:marBottom w:val="0"/>
      <w:divBdr>
        <w:top w:val="none" w:sz="0" w:space="0" w:color="auto"/>
        <w:left w:val="none" w:sz="0" w:space="0" w:color="auto"/>
        <w:bottom w:val="none" w:sz="0" w:space="0" w:color="auto"/>
        <w:right w:val="none" w:sz="0" w:space="0" w:color="auto"/>
      </w:divBdr>
    </w:div>
    <w:div w:id="72355462">
      <w:bodyDiv w:val="1"/>
      <w:marLeft w:val="0"/>
      <w:marRight w:val="0"/>
      <w:marTop w:val="0"/>
      <w:marBottom w:val="0"/>
      <w:divBdr>
        <w:top w:val="none" w:sz="0" w:space="0" w:color="auto"/>
        <w:left w:val="none" w:sz="0" w:space="0" w:color="auto"/>
        <w:bottom w:val="none" w:sz="0" w:space="0" w:color="auto"/>
        <w:right w:val="none" w:sz="0" w:space="0" w:color="auto"/>
      </w:divBdr>
    </w:div>
    <w:div w:id="184948892">
      <w:bodyDiv w:val="1"/>
      <w:marLeft w:val="0"/>
      <w:marRight w:val="0"/>
      <w:marTop w:val="0"/>
      <w:marBottom w:val="0"/>
      <w:divBdr>
        <w:top w:val="none" w:sz="0" w:space="0" w:color="auto"/>
        <w:left w:val="none" w:sz="0" w:space="0" w:color="auto"/>
        <w:bottom w:val="none" w:sz="0" w:space="0" w:color="auto"/>
        <w:right w:val="none" w:sz="0" w:space="0" w:color="auto"/>
      </w:divBdr>
    </w:div>
    <w:div w:id="190606277">
      <w:bodyDiv w:val="1"/>
      <w:marLeft w:val="0"/>
      <w:marRight w:val="0"/>
      <w:marTop w:val="0"/>
      <w:marBottom w:val="0"/>
      <w:divBdr>
        <w:top w:val="none" w:sz="0" w:space="0" w:color="auto"/>
        <w:left w:val="none" w:sz="0" w:space="0" w:color="auto"/>
        <w:bottom w:val="none" w:sz="0" w:space="0" w:color="auto"/>
        <w:right w:val="none" w:sz="0" w:space="0" w:color="auto"/>
      </w:divBdr>
    </w:div>
    <w:div w:id="634872474">
      <w:bodyDiv w:val="1"/>
      <w:marLeft w:val="0"/>
      <w:marRight w:val="0"/>
      <w:marTop w:val="0"/>
      <w:marBottom w:val="0"/>
      <w:divBdr>
        <w:top w:val="none" w:sz="0" w:space="0" w:color="auto"/>
        <w:left w:val="none" w:sz="0" w:space="0" w:color="auto"/>
        <w:bottom w:val="none" w:sz="0" w:space="0" w:color="auto"/>
        <w:right w:val="none" w:sz="0" w:space="0" w:color="auto"/>
      </w:divBdr>
    </w:div>
    <w:div w:id="815755308">
      <w:bodyDiv w:val="1"/>
      <w:marLeft w:val="0"/>
      <w:marRight w:val="0"/>
      <w:marTop w:val="0"/>
      <w:marBottom w:val="0"/>
      <w:divBdr>
        <w:top w:val="none" w:sz="0" w:space="0" w:color="auto"/>
        <w:left w:val="none" w:sz="0" w:space="0" w:color="auto"/>
        <w:bottom w:val="none" w:sz="0" w:space="0" w:color="auto"/>
        <w:right w:val="none" w:sz="0" w:space="0" w:color="auto"/>
      </w:divBdr>
    </w:div>
    <w:div w:id="862666804">
      <w:bodyDiv w:val="1"/>
      <w:marLeft w:val="0"/>
      <w:marRight w:val="0"/>
      <w:marTop w:val="0"/>
      <w:marBottom w:val="0"/>
      <w:divBdr>
        <w:top w:val="none" w:sz="0" w:space="0" w:color="auto"/>
        <w:left w:val="none" w:sz="0" w:space="0" w:color="auto"/>
        <w:bottom w:val="none" w:sz="0" w:space="0" w:color="auto"/>
        <w:right w:val="none" w:sz="0" w:space="0" w:color="auto"/>
      </w:divBdr>
    </w:div>
    <w:div w:id="1094591529">
      <w:bodyDiv w:val="1"/>
      <w:marLeft w:val="0"/>
      <w:marRight w:val="0"/>
      <w:marTop w:val="0"/>
      <w:marBottom w:val="0"/>
      <w:divBdr>
        <w:top w:val="none" w:sz="0" w:space="0" w:color="auto"/>
        <w:left w:val="none" w:sz="0" w:space="0" w:color="auto"/>
        <w:bottom w:val="none" w:sz="0" w:space="0" w:color="auto"/>
        <w:right w:val="none" w:sz="0" w:space="0" w:color="auto"/>
      </w:divBdr>
    </w:div>
    <w:div w:id="1284994595">
      <w:bodyDiv w:val="1"/>
      <w:marLeft w:val="0"/>
      <w:marRight w:val="0"/>
      <w:marTop w:val="0"/>
      <w:marBottom w:val="0"/>
      <w:divBdr>
        <w:top w:val="none" w:sz="0" w:space="0" w:color="auto"/>
        <w:left w:val="none" w:sz="0" w:space="0" w:color="auto"/>
        <w:bottom w:val="none" w:sz="0" w:space="0" w:color="auto"/>
        <w:right w:val="none" w:sz="0" w:space="0" w:color="auto"/>
      </w:divBdr>
    </w:div>
    <w:div w:id="1594127828">
      <w:bodyDiv w:val="1"/>
      <w:marLeft w:val="0"/>
      <w:marRight w:val="0"/>
      <w:marTop w:val="0"/>
      <w:marBottom w:val="0"/>
      <w:divBdr>
        <w:top w:val="none" w:sz="0" w:space="0" w:color="auto"/>
        <w:left w:val="none" w:sz="0" w:space="0" w:color="auto"/>
        <w:bottom w:val="none" w:sz="0" w:space="0" w:color="auto"/>
        <w:right w:val="none" w:sz="0" w:space="0" w:color="auto"/>
      </w:divBdr>
    </w:div>
    <w:div w:id="1659380335">
      <w:bodyDiv w:val="1"/>
      <w:marLeft w:val="0"/>
      <w:marRight w:val="0"/>
      <w:marTop w:val="0"/>
      <w:marBottom w:val="0"/>
      <w:divBdr>
        <w:top w:val="none" w:sz="0" w:space="0" w:color="auto"/>
        <w:left w:val="none" w:sz="0" w:space="0" w:color="auto"/>
        <w:bottom w:val="none" w:sz="0" w:space="0" w:color="auto"/>
        <w:right w:val="none" w:sz="0" w:space="0" w:color="auto"/>
      </w:divBdr>
    </w:div>
    <w:div w:id="208660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incolnshire.gov.uk/schoolad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lincolnshire.gov.uk/schooladmission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D71100.837F28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307004294F444FB081F76E3ACF9D94" ma:contentTypeVersion="10" ma:contentTypeDescription="Create a new document." ma:contentTypeScope="" ma:versionID="06e3343dc1bfb3d01caab49c18c41ca8">
  <xsd:schema xmlns:xsd="http://www.w3.org/2001/XMLSchema" xmlns:xs="http://www.w3.org/2001/XMLSchema" xmlns:p="http://schemas.microsoft.com/office/2006/metadata/properties" xmlns:ns3="98f515fe-829c-40c6-99cb-b249fac7ec54" targetNamespace="http://schemas.microsoft.com/office/2006/metadata/properties" ma:root="true" ma:fieldsID="14c7610970eca80fbe0278e27f398fdb" ns3:_="">
    <xsd:import namespace="98f515fe-829c-40c6-99cb-b249fac7ec5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515fe-829c-40c6-99cb-b249fac7ec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01E6A5-BBD3-4169-9135-F2CCBA416F6E}">
  <ds:schemaRefs>
    <ds:schemaRef ds:uri="http://purl.org/dc/dcmitype/"/>
    <ds:schemaRef ds:uri="98f515fe-829c-40c6-99cb-b249fac7ec54"/>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684AA2C3-379E-4D4A-BDEE-6B854B882B56}">
  <ds:schemaRefs>
    <ds:schemaRef ds:uri="http://schemas.microsoft.com/sharepoint/v3/contenttype/forms"/>
  </ds:schemaRefs>
</ds:datastoreItem>
</file>

<file path=customXml/itemProps3.xml><?xml version="1.0" encoding="utf-8"?>
<ds:datastoreItem xmlns:ds="http://schemas.openxmlformats.org/officeDocument/2006/customXml" ds:itemID="{99989D9C-2826-49DA-AC9B-744D4932A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515fe-829c-40c6-99cb-b249fac7e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188CE7-DF3B-49A1-AF2A-21372636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Gamble</dc:creator>
  <cp:lastModifiedBy>Karl Duke</cp:lastModifiedBy>
  <cp:revision>3</cp:revision>
  <cp:lastPrinted>2019-01-24T15:03:00Z</cp:lastPrinted>
  <dcterms:created xsi:type="dcterms:W3CDTF">2024-03-19T09:22:00Z</dcterms:created>
  <dcterms:modified xsi:type="dcterms:W3CDTF">2024-03-19T09:22:00Z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0x010100F8307004294F444FB081F76E3ACF9D94</vt:lpwstr>
  </property>
</Properties>
</file>